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9026"/>
      </w:tblGrid>
      <w:tr w:rsidR="00AE11CD" w14:paraId="548E9749" w14:textId="77777777">
        <w:trPr>
          <w:jc w:val="center"/>
        </w:trPr>
        <w:tc>
          <w:tcPr>
            <w:tcW w:w="0" w:type="auto"/>
            <w:shd w:val="clear" w:color="auto" w:fill="FFFFFF"/>
            <w:tcMar>
              <w:top w:w="285" w:type="dxa"/>
              <w:left w:w="0" w:type="dxa"/>
              <w:bottom w:w="28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AE11CD" w14:paraId="6D630CC9"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AE11CD" w14:paraId="00D1ECC4" w14:textId="77777777">
                    <w:trPr>
                      <w:jc w:val="center"/>
                    </w:trPr>
                    <w:tc>
                      <w:tcPr>
                        <w:tcW w:w="0" w:type="auto"/>
                        <w:hideMark/>
                      </w:tcPr>
                      <w:p w14:paraId="1E14035E" w14:textId="77777777" w:rsidR="00AE11CD" w:rsidRDefault="00AE11CD"/>
                    </w:tc>
                  </w:tr>
                </w:tbl>
                <w:p w14:paraId="1074D6D9" w14:textId="77777777" w:rsidR="00AE11CD" w:rsidRDefault="00AE11CD">
                  <w:pPr>
                    <w:jc w:val="center"/>
                    <w:rPr>
                      <w:rFonts w:ascii="Times New Roman" w:eastAsia="Times New Roman" w:hAnsi="Times New Roman" w:cs="Times New Roman"/>
                      <w:sz w:val="20"/>
                      <w:szCs w:val="20"/>
                    </w:rPr>
                  </w:pPr>
                </w:p>
              </w:tc>
            </w:tr>
          </w:tbl>
          <w:p w14:paraId="0BEE6B14" w14:textId="77777777" w:rsidR="00AE11CD" w:rsidRDefault="00AE11CD">
            <w:pPr>
              <w:jc w:val="center"/>
              <w:rPr>
                <w:rFonts w:ascii="Times New Roman" w:eastAsia="Times New Roman" w:hAnsi="Times New Roman" w:cs="Times New Roman"/>
                <w:sz w:val="20"/>
                <w:szCs w:val="20"/>
              </w:rPr>
            </w:pPr>
          </w:p>
        </w:tc>
      </w:tr>
      <w:tr w:rsidR="00AE11CD" w14:paraId="24486BC6" w14:textId="77777777">
        <w:trPr>
          <w:jc w:val="center"/>
        </w:trPr>
        <w:tc>
          <w:tcPr>
            <w:tcW w:w="0" w:type="auto"/>
            <w:shd w:val="clear" w:color="auto" w:fill="FFFFFF"/>
            <w:tcMar>
              <w:top w:w="0" w:type="dxa"/>
              <w:left w:w="0" w:type="dxa"/>
              <w:bottom w:w="12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AE11CD" w14:paraId="10555C52"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AE11CD" w14:paraId="55A6154B" w14:textId="77777777">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AE11CD" w14:paraId="569DDDFE" w14:textId="77777777">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00"/>
                              </w:tblGrid>
                              <w:tr w:rsidR="00AE11CD" w14:paraId="4E7ADCF6" w14:textId="77777777">
                                <w:tc>
                                  <w:tcPr>
                                    <w:tcW w:w="0" w:type="auto"/>
                                    <w:hideMark/>
                                  </w:tcPr>
                                  <w:p w14:paraId="7D4EAE1F" w14:textId="540A8EE1" w:rsidR="00AE11CD" w:rsidRDefault="00AE11CD">
                                    <w:pPr>
                                      <w:jc w:val="center"/>
                                      <w:rPr>
                                        <w:rFonts w:eastAsia="Times New Roman"/>
                                      </w:rPr>
                                    </w:pPr>
                                    <w:r>
                                      <w:rPr>
                                        <w:rFonts w:eastAsia="Times New Roman"/>
                                        <w:noProof/>
                                      </w:rPr>
                                      <w:drawing>
                                        <wp:inline distT="0" distB="0" distL="0" distR="0" wp14:anchorId="7769BADE" wp14:editId="5F22C5C9">
                                          <wp:extent cx="5715000" cy="2941320"/>
                                          <wp:effectExtent l="0" t="0" r="0" b="0"/>
                                          <wp:docPr id="40192200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2941320"/>
                                                  </a:xfrm>
                                                  <a:prstGeom prst="rect">
                                                    <a:avLst/>
                                                  </a:prstGeom>
                                                  <a:noFill/>
                                                  <a:ln>
                                                    <a:noFill/>
                                                  </a:ln>
                                                </pic:spPr>
                                              </pic:pic>
                                            </a:graphicData>
                                          </a:graphic>
                                        </wp:inline>
                                      </w:drawing>
                                    </w:r>
                                  </w:p>
                                </w:tc>
                              </w:tr>
                            </w:tbl>
                            <w:p w14:paraId="5A7BB364" w14:textId="77777777" w:rsidR="00AE11CD" w:rsidRDefault="00AE11CD">
                              <w:pPr>
                                <w:rPr>
                                  <w:rFonts w:ascii="Times New Roman" w:eastAsia="Times New Roman" w:hAnsi="Times New Roman" w:cs="Times New Roman"/>
                                  <w:sz w:val="20"/>
                                  <w:szCs w:val="20"/>
                                </w:rPr>
                              </w:pPr>
                            </w:p>
                          </w:tc>
                        </w:tr>
                      </w:tbl>
                      <w:p w14:paraId="015A2AE0"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4EC497AC" w14:textId="77777777">
                          <w:tc>
                            <w:tcPr>
                              <w:tcW w:w="0" w:type="auto"/>
                              <w:hideMark/>
                            </w:tcPr>
                            <w:p w14:paraId="7B2B7F6E" w14:textId="77777777" w:rsidR="00AE11CD" w:rsidRDefault="00AE11CD">
                              <w:pPr>
                                <w:shd w:val="clear" w:color="auto" w:fill="3C8C4F"/>
                                <w:spacing w:line="360" w:lineRule="auto"/>
                                <w:jc w:val="center"/>
                                <w:rPr>
                                  <w:rFonts w:ascii="Helvetica" w:eastAsia="Times New Roman" w:hAnsi="Helvetica" w:cs="Helvetica"/>
                                  <w:color w:val="FFFFFF"/>
                                </w:rPr>
                              </w:pPr>
                              <w:r>
                                <w:rPr>
                                  <w:rFonts w:ascii="Helvetica" w:eastAsia="Times New Roman" w:hAnsi="Helvetica" w:cs="Helvetica"/>
                                  <w:color w:val="FFFFFF"/>
                                </w:rPr>
                                <w:t>Your monthly news update from Chichester District Council</w:t>
                              </w:r>
                            </w:p>
                          </w:tc>
                        </w:tr>
                      </w:tbl>
                      <w:p w14:paraId="66FB7879"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42426A70" w14:textId="77777777">
                          <w:trPr>
                            <w:hidden/>
                          </w:trPr>
                          <w:tc>
                            <w:tcPr>
                              <w:tcW w:w="0" w:type="auto"/>
                              <w:tcMar>
                                <w:top w:w="150" w:type="dxa"/>
                                <w:left w:w="270" w:type="dxa"/>
                                <w:bottom w:w="15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AE11CD" w14:paraId="1ECDF033" w14:textId="77777777">
                                <w:trPr>
                                  <w:hidden/>
                                </w:trPr>
                                <w:tc>
                                  <w:tcPr>
                                    <w:tcW w:w="0" w:type="auto"/>
                                    <w:vAlign w:val="center"/>
                                    <w:hideMark/>
                                  </w:tcPr>
                                  <w:p w14:paraId="5849B5BD" w14:textId="77777777" w:rsidR="00AE11CD" w:rsidRDefault="00AE11CD">
                                    <w:pPr>
                                      <w:rPr>
                                        <w:rFonts w:eastAsia="Times New Roman"/>
                                        <w:vanish/>
                                      </w:rPr>
                                    </w:pPr>
                                  </w:p>
                                </w:tc>
                              </w:tr>
                            </w:tbl>
                            <w:p w14:paraId="5D849484" w14:textId="77777777" w:rsidR="00AE11CD" w:rsidRDefault="00AE11CD">
                              <w:pPr>
                                <w:rPr>
                                  <w:rFonts w:ascii="Times New Roman" w:eastAsia="Times New Roman" w:hAnsi="Times New Roman" w:cs="Times New Roman"/>
                                  <w:sz w:val="20"/>
                                  <w:szCs w:val="20"/>
                                </w:rPr>
                              </w:pPr>
                            </w:p>
                          </w:tc>
                        </w:tr>
                      </w:tbl>
                      <w:p w14:paraId="08FA2667"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17337636"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AE11CD" w14:paraId="1FFB9C16" w14:textId="77777777">
                                <w:trPr>
                                  <w:jc w:val="center"/>
                                  <w:hidden/>
                                </w:trPr>
                                <w:tc>
                                  <w:tcPr>
                                    <w:tcW w:w="0" w:type="auto"/>
                                    <w:hideMark/>
                                  </w:tcPr>
                                  <w:p w14:paraId="7F9FFD7A" w14:textId="77777777" w:rsidR="00AE11CD" w:rsidRDefault="00AE11CD">
                                    <w:pPr>
                                      <w:rPr>
                                        <w:rFonts w:eastAsia="Times New Roman"/>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AE11CD" w14:paraId="63B0ADB2"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AE11CD" w14:paraId="3B5939E1"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37CC3D23" w14:textId="77777777" w:rsidR="00AE11CD" w:rsidRDefault="00AE11CD">
                                                <w:pPr>
                                                  <w:pStyle w:val="Heading2"/>
                                                  <w:jc w:val="center"/>
                                                  <w:rPr>
                                                    <w:rFonts w:ascii="Helvetica" w:eastAsia="Times New Roman" w:hAnsi="Helvetica" w:cs="Aptos"/>
                                                    <w:sz w:val="33"/>
                                                    <w:szCs w:val="33"/>
                                                  </w:rPr>
                                                </w:pPr>
                                                <w:r>
                                                  <w:rPr>
                                                    <w:rFonts w:eastAsia="Times New Roman"/>
                                                  </w:rPr>
                                                  <w:t>Welcome to the May issue of initiatives+</w:t>
                                                </w:r>
                                              </w:p>
                                              <w:p w14:paraId="31523F75" w14:textId="77777777" w:rsidR="00AE11CD" w:rsidRDefault="00AE11CD">
                                                <w:pPr>
                                                  <w:spacing w:line="360" w:lineRule="auto"/>
                                                  <w:jc w:val="center"/>
                                                  <w:rPr>
                                                    <w:rFonts w:ascii="Helvetica" w:eastAsia="Times New Roman" w:hAnsi="Helvetica" w:cs="Helvetica"/>
                                                    <w:color w:val="1F1F1F"/>
                                                    <w:sz w:val="21"/>
                                                    <w:szCs w:val="21"/>
                                                  </w:rPr>
                                                </w:pPr>
                                                <w:r>
                                                  <w:rPr>
                                                    <w:rFonts w:ascii="Helvetica" w:eastAsia="Times New Roman" w:hAnsi="Helvetica" w:cs="Helvetica"/>
                                                    <w:color w:val="1F1F1F"/>
                                                    <w:sz w:val="21"/>
                                                    <w:szCs w:val="21"/>
                                                  </w:rPr>
                                                  <w:br/>
                                                  <w:t xml:space="preserve">This newsletter is issued every month with the latest news and events in our area, details of schemes and projects that will benefit our residents and businesses, as well as relevant national and local updates. </w:t>
                                                </w:r>
                                              </w:p>
                                            </w:tc>
                                          </w:tr>
                                        </w:tbl>
                                        <w:p w14:paraId="690E466D" w14:textId="77777777" w:rsidR="00AE11CD" w:rsidRDefault="00AE11CD">
                                          <w:pPr>
                                            <w:rPr>
                                              <w:rFonts w:ascii="Times New Roman" w:eastAsia="Times New Roman" w:hAnsi="Times New Roman" w:cs="Times New Roman"/>
                                              <w:sz w:val="20"/>
                                              <w:szCs w:val="20"/>
                                            </w:rPr>
                                          </w:pPr>
                                        </w:p>
                                      </w:tc>
                                    </w:tr>
                                  </w:tbl>
                                  <w:p w14:paraId="0C04674D" w14:textId="77777777" w:rsidR="00AE11CD" w:rsidRDefault="00AE11CD">
                                    <w:pPr>
                                      <w:rPr>
                                        <w:rFonts w:ascii="Times New Roman" w:eastAsia="Times New Roman" w:hAnsi="Times New Roman" w:cs="Times New Roman"/>
                                        <w:sz w:val="20"/>
                                        <w:szCs w:val="20"/>
                                      </w:rPr>
                                    </w:pPr>
                                  </w:p>
                                </w:tc>
                              </w:tr>
                            </w:tbl>
                            <w:p w14:paraId="129FCACB" w14:textId="77777777" w:rsidR="00AE11CD" w:rsidRDefault="00AE11CD">
                              <w:pPr>
                                <w:jc w:val="center"/>
                                <w:rPr>
                                  <w:rFonts w:ascii="Times New Roman" w:eastAsia="Times New Roman" w:hAnsi="Times New Roman" w:cs="Times New Roman"/>
                                  <w:sz w:val="20"/>
                                  <w:szCs w:val="20"/>
                                </w:rPr>
                              </w:pPr>
                            </w:p>
                          </w:tc>
                        </w:tr>
                      </w:tbl>
                      <w:p w14:paraId="2C4AAC64"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65F60786"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E11CD" w14:paraId="504C3BE8" w14:textId="77777777">
                                <w:trPr>
                                  <w:hidden/>
                                </w:trPr>
                                <w:tc>
                                  <w:tcPr>
                                    <w:tcW w:w="0" w:type="auto"/>
                                    <w:tcBorders>
                                      <w:top w:val="single" w:sz="6" w:space="0" w:color="5E2483"/>
                                      <w:left w:val="nil"/>
                                      <w:bottom w:val="nil"/>
                                      <w:right w:val="nil"/>
                                    </w:tcBorders>
                                    <w:vAlign w:val="center"/>
                                    <w:hideMark/>
                                  </w:tcPr>
                                  <w:p w14:paraId="47C449B3" w14:textId="77777777" w:rsidR="00AE11CD" w:rsidRDefault="00AE11CD">
                                    <w:pPr>
                                      <w:rPr>
                                        <w:rFonts w:eastAsia="Times New Roman"/>
                                        <w:vanish/>
                                      </w:rPr>
                                    </w:pPr>
                                  </w:p>
                                </w:tc>
                              </w:tr>
                            </w:tbl>
                            <w:p w14:paraId="17A311FE" w14:textId="77777777" w:rsidR="00AE11CD" w:rsidRDefault="00AE11CD">
                              <w:pPr>
                                <w:rPr>
                                  <w:rFonts w:ascii="Times New Roman" w:eastAsia="Times New Roman" w:hAnsi="Times New Roman" w:cs="Times New Roman"/>
                                  <w:sz w:val="20"/>
                                  <w:szCs w:val="20"/>
                                </w:rPr>
                              </w:pPr>
                            </w:p>
                          </w:tc>
                        </w:tr>
                      </w:tbl>
                      <w:p w14:paraId="2A8BA01C"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6102FB9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E11CD" w14:paraId="71EA0FB6"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AE11CD" w14:paraId="50F02CFE" w14:textId="77777777">
                                      <w:tc>
                                        <w:tcPr>
                                          <w:tcW w:w="0" w:type="auto"/>
                                          <w:hideMark/>
                                        </w:tcPr>
                                        <w:p w14:paraId="498A1263" w14:textId="2506424A" w:rsidR="00AE11CD" w:rsidRDefault="00AE11CD">
                                          <w:pPr>
                                            <w:jc w:val="center"/>
                                            <w:rPr>
                                              <w:rFonts w:eastAsia="Times New Roman"/>
                                            </w:rPr>
                                          </w:pPr>
                                          <w:r>
                                            <w:rPr>
                                              <w:rFonts w:eastAsia="Times New Roman"/>
                                              <w:noProof/>
                                            </w:rPr>
                                            <w:drawing>
                                              <wp:inline distT="0" distB="0" distL="0" distR="0" wp14:anchorId="2E32C41F" wp14:editId="5DF99F4F">
                                                <wp:extent cx="1676400" cy="1676400"/>
                                                <wp:effectExtent l="0" t="0" r="0" b="0"/>
                                                <wp:docPr id="67609519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AE11CD" w14:paraId="30D7B9F4" w14:textId="77777777">
                                      <w:tc>
                                        <w:tcPr>
                                          <w:tcW w:w="0" w:type="auto"/>
                                          <w:hideMark/>
                                        </w:tcPr>
                                        <w:p w14:paraId="28FADBA0" w14:textId="77777777" w:rsidR="00AE11CD" w:rsidRDefault="00AE11CD">
                                          <w:pPr>
                                            <w:pStyle w:val="Heading2"/>
                                            <w:rPr>
                                              <w:rFonts w:ascii="Helvetica" w:eastAsia="Times New Roman" w:hAnsi="Helvetica" w:cs="Arial"/>
                                              <w:sz w:val="33"/>
                                              <w:szCs w:val="33"/>
                                            </w:rPr>
                                          </w:pPr>
                                          <w:r>
                                            <w:rPr>
                                              <w:rFonts w:eastAsia="Times New Roman" w:cs="Arial"/>
                                            </w:rPr>
                                            <w:t>Election arrangements</w:t>
                                          </w:r>
                                        </w:p>
                                        <w:p w14:paraId="3AC84A50" w14:textId="77777777" w:rsidR="00AE11CD" w:rsidRDefault="00AE11CD">
                                          <w:pPr>
                                            <w:spacing w:before="150" w:after="150" w:line="360" w:lineRule="auto"/>
                                            <w:rPr>
                                              <w:rFonts w:ascii="Arial" w:hAnsi="Arial" w:cs="Arial"/>
                                              <w:color w:val="1F1F1F"/>
                                            </w:rPr>
                                          </w:pPr>
                                          <w:r>
                                            <w:rPr>
                                              <w:rFonts w:ascii="Arial" w:hAnsi="Arial" w:cs="Arial"/>
                                              <w:color w:val="1F1F1F"/>
                                            </w:rPr>
                                            <w:t xml:space="preserve">Polling day for the West Sussex County Council election takes place on Thursday 7 May. You'll be able to cast your vote in person at your polling station between 7am and 10pm. You can find the list of candidates and more details about the election on our </w:t>
                                          </w:r>
                                          <w:hyperlink r:id="rId6" w:tgtFrame="_blank" w:history="1">
                                            <w:r>
                                              <w:rPr>
                                                <w:rStyle w:val="Hyperlink"/>
                                                <w:rFonts w:ascii="Arial" w:hAnsi="Arial" w:cs="Arial"/>
                                                <w:color w:val="0071B9"/>
                                              </w:rPr>
                                              <w:t>dedicated page</w:t>
                                            </w:r>
                                          </w:hyperlink>
                                          <w:r>
                                            <w:rPr>
                                              <w:rFonts w:ascii="Arial" w:hAnsi="Arial" w:cs="Arial"/>
                                              <w:color w:val="1F1F1F"/>
                                            </w:rPr>
                                            <w:t xml:space="preserve">. You'll be able to </w:t>
                                          </w:r>
                                          <w:hyperlink r:id="rId7" w:tgtFrame="_blank" w:history="1">
                                            <w:r>
                                              <w:rPr>
                                                <w:rStyle w:val="Hyperlink"/>
                                                <w:rFonts w:ascii="Arial" w:hAnsi="Arial" w:cs="Arial"/>
                                                <w:color w:val="0071B9"/>
                                              </w:rPr>
                                              <w:t>find results</w:t>
                                            </w:r>
                                          </w:hyperlink>
                                          <w:r>
                                            <w:rPr>
                                              <w:rFonts w:ascii="Arial" w:hAnsi="Arial" w:cs="Arial"/>
                                              <w:color w:val="1F1F1F"/>
                                            </w:rPr>
                                            <w:t xml:space="preserve"> for the Chichester divisions </w:t>
                                          </w:r>
                                          <w:r>
                                            <w:rPr>
                                              <w:rFonts w:ascii="Arial" w:hAnsi="Arial" w:cs="Arial"/>
                                              <w:color w:val="1F1F1F"/>
                                            </w:rPr>
                                            <w:lastRenderedPageBreak/>
                                            <w:t>after the count which takes place on Friday 8 May.</w:t>
                                          </w:r>
                                        </w:p>
                                      </w:tc>
                                    </w:tr>
                                  </w:tbl>
                                  <w:p w14:paraId="5F0585C7" w14:textId="77777777" w:rsidR="00AE11CD" w:rsidRDefault="00AE11CD">
                                    <w:pPr>
                                      <w:rPr>
                                        <w:rFonts w:ascii="Times New Roman" w:eastAsia="Times New Roman" w:hAnsi="Times New Roman" w:cs="Times New Roman"/>
                                        <w:sz w:val="20"/>
                                        <w:szCs w:val="20"/>
                                      </w:rPr>
                                    </w:pPr>
                                  </w:p>
                                </w:tc>
                              </w:tr>
                            </w:tbl>
                            <w:p w14:paraId="3B69B2F4" w14:textId="77777777" w:rsidR="00AE11CD" w:rsidRDefault="00AE11CD">
                              <w:pPr>
                                <w:rPr>
                                  <w:rFonts w:ascii="Times New Roman" w:eastAsia="Times New Roman" w:hAnsi="Times New Roman" w:cs="Times New Roman"/>
                                  <w:sz w:val="20"/>
                                  <w:szCs w:val="20"/>
                                </w:rPr>
                              </w:pPr>
                            </w:p>
                          </w:tc>
                        </w:tr>
                      </w:tbl>
                      <w:p w14:paraId="4A7B2F4B"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323B79F1"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E11CD" w14:paraId="01A5B6B0" w14:textId="77777777">
                                <w:trPr>
                                  <w:hidden/>
                                </w:trPr>
                                <w:tc>
                                  <w:tcPr>
                                    <w:tcW w:w="0" w:type="auto"/>
                                    <w:tcBorders>
                                      <w:top w:val="single" w:sz="6" w:space="0" w:color="5E2483"/>
                                      <w:left w:val="nil"/>
                                      <w:bottom w:val="nil"/>
                                      <w:right w:val="nil"/>
                                    </w:tcBorders>
                                    <w:vAlign w:val="center"/>
                                    <w:hideMark/>
                                  </w:tcPr>
                                  <w:p w14:paraId="72D21CBF" w14:textId="77777777" w:rsidR="00AE11CD" w:rsidRDefault="00AE11CD">
                                    <w:pPr>
                                      <w:rPr>
                                        <w:rFonts w:eastAsia="Times New Roman"/>
                                        <w:vanish/>
                                      </w:rPr>
                                    </w:pPr>
                                  </w:p>
                                </w:tc>
                              </w:tr>
                            </w:tbl>
                            <w:p w14:paraId="4D5E359C" w14:textId="77777777" w:rsidR="00AE11CD" w:rsidRDefault="00AE11CD">
                              <w:pPr>
                                <w:rPr>
                                  <w:rFonts w:ascii="Times New Roman" w:eastAsia="Times New Roman" w:hAnsi="Times New Roman" w:cs="Times New Roman"/>
                                  <w:sz w:val="20"/>
                                  <w:szCs w:val="20"/>
                                </w:rPr>
                              </w:pPr>
                            </w:p>
                          </w:tc>
                        </w:tr>
                      </w:tbl>
                      <w:p w14:paraId="2EC1D071"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2C79C2C9"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E11CD" w14:paraId="3C814D13"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AE11CD" w14:paraId="5DA0B22C" w14:textId="77777777">
                                      <w:tc>
                                        <w:tcPr>
                                          <w:tcW w:w="0" w:type="auto"/>
                                          <w:hideMark/>
                                        </w:tcPr>
                                        <w:p w14:paraId="5C665A3D" w14:textId="79986AC1" w:rsidR="00AE11CD" w:rsidRDefault="00AE11CD">
                                          <w:pPr>
                                            <w:jc w:val="center"/>
                                            <w:rPr>
                                              <w:rFonts w:eastAsia="Times New Roman"/>
                                            </w:rPr>
                                          </w:pPr>
                                          <w:r>
                                            <w:rPr>
                                              <w:rFonts w:eastAsia="Times New Roman"/>
                                              <w:noProof/>
                                            </w:rPr>
                                            <w:drawing>
                                              <wp:inline distT="0" distB="0" distL="0" distR="0" wp14:anchorId="6C9A9B45" wp14:editId="3D82CCDA">
                                                <wp:extent cx="1676400" cy="1676400"/>
                                                <wp:effectExtent l="0" t="0" r="0" b="0"/>
                                                <wp:docPr id="84622036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AE11CD" w14:paraId="2375C1A2" w14:textId="77777777">
                                      <w:tc>
                                        <w:tcPr>
                                          <w:tcW w:w="0" w:type="auto"/>
                                          <w:hideMark/>
                                        </w:tcPr>
                                        <w:p w14:paraId="78E01DEB" w14:textId="77777777" w:rsidR="00AE11CD" w:rsidRDefault="00AE11CD">
                                          <w:pPr>
                                            <w:pStyle w:val="Heading2"/>
                                            <w:rPr>
                                              <w:rFonts w:ascii="Helvetica" w:eastAsia="Times New Roman" w:hAnsi="Helvetica" w:cs="Arial"/>
                                              <w:sz w:val="33"/>
                                              <w:szCs w:val="33"/>
                                            </w:rPr>
                                          </w:pPr>
                                          <w:r>
                                            <w:rPr>
                                              <w:rFonts w:eastAsia="Times New Roman" w:cs="Arial"/>
                                            </w:rPr>
                                            <w:t>Let's Talk: dogs in public spaces</w:t>
                                          </w:r>
                                        </w:p>
                                        <w:p w14:paraId="48E8BBB4" w14:textId="77777777" w:rsidR="00AE11CD" w:rsidRDefault="00AE11CD">
                                          <w:pPr>
                                            <w:spacing w:before="150" w:after="150" w:line="360" w:lineRule="auto"/>
                                            <w:rPr>
                                              <w:rFonts w:ascii="Arial" w:hAnsi="Arial" w:cs="Arial"/>
                                              <w:color w:val="1F1F1F"/>
                                            </w:rPr>
                                          </w:pPr>
                                          <w:r>
                                            <w:rPr>
                                              <w:rFonts w:ascii="Arial" w:hAnsi="Arial" w:cs="Arial"/>
                                              <w:color w:val="1F1F1F"/>
                                            </w:rPr>
                                            <w:t xml:space="preserve">You're invited to share your comments about the council’s proposed new Public Space Protection Order (PSPO) for dog control within the district. Our consultation survey goes live on Friday 8 May and closes on 5 June. </w:t>
                                          </w:r>
                                          <w:hyperlink r:id="rId9" w:tgtFrame="_blank" w:history="1">
                                            <w:r>
                                              <w:rPr>
                                                <w:rStyle w:val="Hyperlink"/>
                                                <w:rFonts w:ascii="Arial" w:hAnsi="Arial" w:cs="Arial"/>
                                                <w:color w:val="0071B9"/>
                                              </w:rPr>
                                              <w:t>Find out more</w:t>
                                            </w:r>
                                          </w:hyperlink>
                                        </w:p>
                                      </w:tc>
                                    </w:tr>
                                  </w:tbl>
                                  <w:p w14:paraId="77922423" w14:textId="77777777" w:rsidR="00AE11CD" w:rsidRDefault="00AE11CD">
                                    <w:pPr>
                                      <w:rPr>
                                        <w:rFonts w:ascii="Times New Roman" w:eastAsia="Times New Roman" w:hAnsi="Times New Roman" w:cs="Times New Roman"/>
                                        <w:sz w:val="20"/>
                                        <w:szCs w:val="20"/>
                                      </w:rPr>
                                    </w:pPr>
                                  </w:p>
                                </w:tc>
                              </w:tr>
                            </w:tbl>
                            <w:p w14:paraId="47769D35" w14:textId="77777777" w:rsidR="00AE11CD" w:rsidRDefault="00AE11CD">
                              <w:pPr>
                                <w:rPr>
                                  <w:rFonts w:ascii="Times New Roman" w:eastAsia="Times New Roman" w:hAnsi="Times New Roman" w:cs="Times New Roman"/>
                                  <w:sz w:val="20"/>
                                  <w:szCs w:val="20"/>
                                </w:rPr>
                              </w:pPr>
                            </w:p>
                          </w:tc>
                        </w:tr>
                      </w:tbl>
                      <w:p w14:paraId="56326C44"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6DF08FD5"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E11CD" w14:paraId="582CC13B" w14:textId="77777777">
                                <w:trPr>
                                  <w:hidden/>
                                </w:trPr>
                                <w:tc>
                                  <w:tcPr>
                                    <w:tcW w:w="0" w:type="auto"/>
                                    <w:tcBorders>
                                      <w:top w:val="single" w:sz="6" w:space="0" w:color="5E2483"/>
                                      <w:left w:val="nil"/>
                                      <w:bottom w:val="nil"/>
                                      <w:right w:val="nil"/>
                                    </w:tcBorders>
                                    <w:vAlign w:val="center"/>
                                    <w:hideMark/>
                                  </w:tcPr>
                                  <w:p w14:paraId="67703EF9" w14:textId="77777777" w:rsidR="00AE11CD" w:rsidRDefault="00AE11CD">
                                    <w:pPr>
                                      <w:rPr>
                                        <w:rFonts w:eastAsia="Times New Roman"/>
                                        <w:vanish/>
                                      </w:rPr>
                                    </w:pPr>
                                  </w:p>
                                </w:tc>
                              </w:tr>
                            </w:tbl>
                            <w:p w14:paraId="47FDC80E" w14:textId="77777777" w:rsidR="00AE11CD" w:rsidRDefault="00AE11CD">
                              <w:pPr>
                                <w:rPr>
                                  <w:rFonts w:ascii="Times New Roman" w:eastAsia="Times New Roman" w:hAnsi="Times New Roman" w:cs="Times New Roman"/>
                                  <w:sz w:val="20"/>
                                  <w:szCs w:val="20"/>
                                </w:rPr>
                              </w:pPr>
                            </w:p>
                          </w:tc>
                        </w:tr>
                      </w:tbl>
                      <w:p w14:paraId="40CADAE9"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497073E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E11CD" w14:paraId="04F0B194"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AE11CD" w14:paraId="5A27CBF6" w14:textId="77777777">
                                      <w:tc>
                                        <w:tcPr>
                                          <w:tcW w:w="0" w:type="auto"/>
                                          <w:hideMark/>
                                        </w:tcPr>
                                        <w:p w14:paraId="413CF24A" w14:textId="48B0579F" w:rsidR="00AE11CD" w:rsidRDefault="00AE11CD">
                                          <w:pPr>
                                            <w:jc w:val="center"/>
                                            <w:rPr>
                                              <w:rFonts w:eastAsia="Times New Roman"/>
                                            </w:rPr>
                                          </w:pPr>
                                          <w:r>
                                            <w:rPr>
                                              <w:rFonts w:eastAsia="Times New Roman"/>
                                              <w:noProof/>
                                            </w:rPr>
                                            <w:drawing>
                                              <wp:inline distT="0" distB="0" distL="0" distR="0" wp14:anchorId="0243A73F" wp14:editId="2C651928">
                                                <wp:extent cx="1676400" cy="1676400"/>
                                                <wp:effectExtent l="0" t="0" r="0" b="0"/>
                                                <wp:docPr id="12412411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AE11CD" w14:paraId="24965145" w14:textId="77777777">
                                      <w:tc>
                                        <w:tcPr>
                                          <w:tcW w:w="0" w:type="auto"/>
                                          <w:hideMark/>
                                        </w:tcPr>
                                        <w:p w14:paraId="43C8765B" w14:textId="77777777" w:rsidR="00AE11CD" w:rsidRDefault="00AE11CD">
                                          <w:pPr>
                                            <w:pStyle w:val="Heading2"/>
                                            <w:rPr>
                                              <w:rFonts w:ascii="Helvetica" w:eastAsia="Times New Roman" w:hAnsi="Helvetica" w:cs="Arial"/>
                                              <w:sz w:val="33"/>
                                              <w:szCs w:val="33"/>
                                            </w:rPr>
                                          </w:pPr>
                                          <w:r>
                                            <w:rPr>
                                              <w:rFonts w:eastAsia="Times New Roman" w:cs="Arial"/>
                                            </w:rPr>
                                            <w:t>Saxon workshops for adults</w:t>
                                          </w:r>
                                        </w:p>
                                        <w:p w14:paraId="7C7160AA" w14:textId="77777777" w:rsidR="00AE11CD" w:rsidRDefault="00AE11CD">
                                          <w:pPr>
                                            <w:spacing w:before="150" w:after="150" w:line="360" w:lineRule="auto"/>
                                            <w:rPr>
                                              <w:rFonts w:ascii="Arial" w:hAnsi="Arial" w:cs="Arial"/>
                                              <w:color w:val="1F1F1F"/>
                                            </w:rPr>
                                          </w:pPr>
                                          <w:r>
                                            <w:rPr>
                                              <w:rFonts w:ascii="Arial" w:hAnsi="Arial" w:cs="Arial"/>
                                              <w:color w:val="1F1F1F"/>
                                            </w:rPr>
                                            <w:t xml:space="preserve">The </w:t>
                                          </w:r>
                                          <w:proofErr w:type="spellStart"/>
                                          <w:r>
                                            <w:rPr>
                                              <w:rFonts w:ascii="Arial" w:hAnsi="Arial" w:cs="Arial"/>
                                              <w:color w:val="1F1F1F"/>
                                            </w:rPr>
                                            <w:t>Novium</w:t>
                                          </w:r>
                                          <w:proofErr w:type="spellEnd"/>
                                          <w:r>
                                            <w:rPr>
                                              <w:rFonts w:ascii="Arial" w:hAnsi="Arial" w:cs="Arial"/>
                                              <w:color w:val="1F1F1F"/>
                                            </w:rPr>
                                            <w:t xml:space="preserve"> Museum is holding two Saxon-themed workshops in May. Illuminated Letters (9 May) and the Drawing Workshop (16 May) both run 10.30am - 12.30pm, led by local artist Sue Webber. Explore the intricate detail and craftsmanship of Saxon art in a relaxed, hands-on setting. £15 per workshop (booking essential). </w:t>
                                          </w:r>
                                          <w:hyperlink r:id="rId11" w:tgtFrame="_blank" w:history="1">
                                            <w:r>
                                              <w:rPr>
                                                <w:rStyle w:val="Hyperlink"/>
                                                <w:rFonts w:ascii="Arial" w:hAnsi="Arial" w:cs="Arial"/>
                                                <w:color w:val="0071B9"/>
                                              </w:rPr>
                                              <w:t>Book through the museum's what's on page</w:t>
                                            </w:r>
                                          </w:hyperlink>
                                        </w:p>
                                      </w:tc>
                                    </w:tr>
                                  </w:tbl>
                                  <w:p w14:paraId="35B8931E" w14:textId="77777777" w:rsidR="00AE11CD" w:rsidRDefault="00AE11CD">
                                    <w:pPr>
                                      <w:rPr>
                                        <w:rFonts w:ascii="Times New Roman" w:eastAsia="Times New Roman" w:hAnsi="Times New Roman" w:cs="Times New Roman"/>
                                        <w:sz w:val="20"/>
                                        <w:szCs w:val="20"/>
                                      </w:rPr>
                                    </w:pPr>
                                  </w:p>
                                </w:tc>
                              </w:tr>
                            </w:tbl>
                            <w:p w14:paraId="20D93FC7" w14:textId="77777777" w:rsidR="00AE11CD" w:rsidRDefault="00AE11CD">
                              <w:pPr>
                                <w:rPr>
                                  <w:rFonts w:ascii="Times New Roman" w:eastAsia="Times New Roman" w:hAnsi="Times New Roman" w:cs="Times New Roman"/>
                                  <w:sz w:val="20"/>
                                  <w:szCs w:val="20"/>
                                </w:rPr>
                              </w:pPr>
                            </w:p>
                          </w:tc>
                        </w:tr>
                      </w:tbl>
                      <w:p w14:paraId="7A1C6BF7"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2255643A"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E11CD" w14:paraId="1902DDD0" w14:textId="77777777">
                                <w:trPr>
                                  <w:hidden/>
                                </w:trPr>
                                <w:tc>
                                  <w:tcPr>
                                    <w:tcW w:w="0" w:type="auto"/>
                                    <w:tcBorders>
                                      <w:top w:val="single" w:sz="6" w:space="0" w:color="5E2483"/>
                                      <w:left w:val="nil"/>
                                      <w:bottom w:val="nil"/>
                                      <w:right w:val="nil"/>
                                    </w:tcBorders>
                                    <w:vAlign w:val="center"/>
                                    <w:hideMark/>
                                  </w:tcPr>
                                  <w:p w14:paraId="2F66E243" w14:textId="77777777" w:rsidR="00AE11CD" w:rsidRDefault="00AE11CD">
                                    <w:pPr>
                                      <w:rPr>
                                        <w:rFonts w:eastAsia="Times New Roman"/>
                                        <w:vanish/>
                                      </w:rPr>
                                    </w:pPr>
                                  </w:p>
                                </w:tc>
                              </w:tr>
                            </w:tbl>
                            <w:p w14:paraId="1E043441" w14:textId="77777777" w:rsidR="00AE11CD" w:rsidRDefault="00AE11CD">
                              <w:pPr>
                                <w:rPr>
                                  <w:rFonts w:ascii="Times New Roman" w:eastAsia="Times New Roman" w:hAnsi="Times New Roman" w:cs="Times New Roman"/>
                                  <w:sz w:val="20"/>
                                  <w:szCs w:val="20"/>
                                </w:rPr>
                              </w:pPr>
                            </w:p>
                          </w:tc>
                        </w:tr>
                      </w:tbl>
                      <w:p w14:paraId="40F2CAE7"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226CFCB7"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E11CD" w14:paraId="20195342"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AE11CD" w14:paraId="7C7E2601" w14:textId="77777777">
                                      <w:tc>
                                        <w:tcPr>
                                          <w:tcW w:w="0" w:type="auto"/>
                                          <w:hideMark/>
                                        </w:tcPr>
                                        <w:p w14:paraId="3D5EE4D9" w14:textId="593F4ABA" w:rsidR="00AE11CD" w:rsidRDefault="00AE11CD">
                                          <w:pPr>
                                            <w:jc w:val="center"/>
                                            <w:rPr>
                                              <w:rFonts w:eastAsia="Times New Roman"/>
                                            </w:rPr>
                                          </w:pPr>
                                          <w:r>
                                            <w:rPr>
                                              <w:rFonts w:eastAsia="Times New Roman"/>
                                              <w:noProof/>
                                            </w:rPr>
                                            <w:lastRenderedPageBreak/>
                                            <w:drawing>
                                              <wp:inline distT="0" distB="0" distL="0" distR="0" wp14:anchorId="7873D50E" wp14:editId="0D0FA622">
                                                <wp:extent cx="1676400" cy="1676400"/>
                                                <wp:effectExtent l="0" t="0" r="0" b="0"/>
                                                <wp:docPr id="22762335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AE11CD" w14:paraId="02A08691" w14:textId="77777777">
                                      <w:tc>
                                        <w:tcPr>
                                          <w:tcW w:w="0" w:type="auto"/>
                                          <w:hideMark/>
                                        </w:tcPr>
                                        <w:p w14:paraId="0E84F804" w14:textId="77777777" w:rsidR="00AE11CD" w:rsidRDefault="00AE11CD">
                                          <w:pPr>
                                            <w:pStyle w:val="Heading2"/>
                                            <w:rPr>
                                              <w:rFonts w:ascii="Helvetica" w:eastAsia="Times New Roman" w:hAnsi="Helvetica" w:cs="Arial"/>
                                              <w:sz w:val="33"/>
                                              <w:szCs w:val="33"/>
                                            </w:rPr>
                                          </w:pPr>
                                          <w:proofErr w:type="gramStart"/>
                                          <w:r>
                                            <w:rPr>
                                              <w:rFonts w:eastAsia="Times New Roman" w:cs="Arial"/>
                                            </w:rPr>
                                            <w:t>Landlords</w:t>
                                          </w:r>
                                          <w:proofErr w:type="gramEnd"/>
                                          <w:r>
                                            <w:rPr>
                                              <w:rFonts w:eastAsia="Times New Roman" w:cs="Arial"/>
                                            </w:rPr>
                                            <w:t xml:space="preserve"> information event</w:t>
                                          </w:r>
                                        </w:p>
                                        <w:p w14:paraId="1E2B6A7A" w14:textId="77777777" w:rsidR="00AE11CD" w:rsidRDefault="00AE11CD">
                                          <w:pPr>
                                            <w:spacing w:before="150" w:after="150" w:line="360" w:lineRule="auto"/>
                                            <w:rPr>
                                              <w:rFonts w:ascii="Arial" w:hAnsi="Arial" w:cs="Arial"/>
                                              <w:color w:val="1F1F1F"/>
                                            </w:rPr>
                                          </w:pPr>
                                          <w:r>
                                            <w:rPr>
                                              <w:rFonts w:ascii="Arial" w:hAnsi="Arial" w:cs="Arial"/>
                                              <w:color w:val="1F1F1F"/>
                                            </w:rPr>
                                            <w:t xml:space="preserve">Our Housing Team is running an in-person surgery-style event for landlords of properties within our district on Thursday 21 May. Landlords can ask questions relating to their specific situation and properties. To register your </w:t>
                                          </w:r>
                                          <w:proofErr w:type="gramStart"/>
                                          <w:r>
                                            <w:rPr>
                                              <w:rFonts w:ascii="Arial" w:hAnsi="Arial" w:cs="Arial"/>
                                              <w:color w:val="1F1F1F"/>
                                            </w:rPr>
                                            <w:t>interest</w:t>
                                          </w:r>
                                          <w:proofErr w:type="gramEnd"/>
                                          <w:r>
                                            <w:rPr>
                                              <w:rFonts w:ascii="Arial" w:hAnsi="Arial" w:cs="Arial"/>
                                              <w:color w:val="1F1F1F"/>
                                            </w:rPr>
                                            <w:t xml:space="preserve"> visit our </w:t>
                                          </w:r>
                                          <w:hyperlink r:id="rId13" w:tgtFrame="_blank" w:history="1">
                                            <w:r>
                                              <w:rPr>
                                                <w:rStyle w:val="Hyperlink"/>
                                                <w:rFonts w:ascii="Arial" w:hAnsi="Arial" w:cs="Arial"/>
                                                <w:color w:val="0071B9"/>
                                              </w:rPr>
                                              <w:t>Renters' Rights page</w:t>
                                            </w:r>
                                          </w:hyperlink>
                                          <w:r>
                                            <w:rPr>
                                              <w:rFonts w:ascii="Arial" w:hAnsi="Arial" w:cs="Arial"/>
                                              <w:color w:val="1F1F1F"/>
                                            </w:rPr>
                                            <w:t> and complete our ‘sign up to updates’ e-form. The page also has downloadable leaflets for both landlords and tenants to help people navigate the new legislation.</w:t>
                                          </w:r>
                                        </w:p>
                                      </w:tc>
                                    </w:tr>
                                  </w:tbl>
                                  <w:p w14:paraId="63571DA6" w14:textId="77777777" w:rsidR="00AE11CD" w:rsidRDefault="00AE11CD">
                                    <w:pPr>
                                      <w:rPr>
                                        <w:rFonts w:ascii="Times New Roman" w:eastAsia="Times New Roman" w:hAnsi="Times New Roman" w:cs="Times New Roman"/>
                                        <w:sz w:val="20"/>
                                        <w:szCs w:val="20"/>
                                      </w:rPr>
                                    </w:pPr>
                                  </w:p>
                                </w:tc>
                              </w:tr>
                            </w:tbl>
                            <w:p w14:paraId="069BCF51" w14:textId="77777777" w:rsidR="00AE11CD" w:rsidRDefault="00AE11CD">
                              <w:pPr>
                                <w:rPr>
                                  <w:rFonts w:ascii="Times New Roman" w:eastAsia="Times New Roman" w:hAnsi="Times New Roman" w:cs="Times New Roman"/>
                                  <w:sz w:val="20"/>
                                  <w:szCs w:val="20"/>
                                </w:rPr>
                              </w:pPr>
                            </w:p>
                          </w:tc>
                        </w:tr>
                      </w:tbl>
                      <w:p w14:paraId="4A27CB5A"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6B47C466"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E11CD" w14:paraId="6AF8C16C" w14:textId="77777777">
                                <w:trPr>
                                  <w:hidden/>
                                </w:trPr>
                                <w:tc>
                                  <w:tcPr>
                                    <w:tcW w:w="0" w:type="auto"/>
                                    <w:tcBorders>
                                      <w:top w:val="single" w:sz="6" w:space="0" w:color="5E2483"/>
                                      <w:left w:val="nil"/>
                                      <w:bottom w:val="nil"/>
                                      <w:right w:val="nil"/>
                                    </w:tcBorders>
                                    <w:vAlign w:val="center"/>
                                    <w:hideMark/>
                                  </w:tcPr>
                                  <w:p w14:paraId="73B1117C" w14:textId="77777777" w:rsidR="00AE11CD" w:rsidRDefault="00AE11CD">
                                    <w:pPr>
                                      <w:rPr>
                                        <w:rFonts w:eastAsia="Times New Roman"/>
                                        <w:vanish/>
                                      </w:rPr>
                                    </w:pPr>
                                  </w:p>
                                </w:tc>
                              </w:tr>
                            </w:tbl>
                            <w:p w14:paraId="64214458" w14:textId="77777777" w:rsidR="00AE11CD" w:rsidRDefault="00AE11CD">
                              <w:pPr>
                                <w:rPr>
                                  <w:rFonts w:ascii="Times New Roman" w:eastAsia="Times New Roman" w:hAnsi="Times New Roman" w:cs="Times New Roman"/>
                                  <w:sz w:val="20"/>
                                  <w:szCs w:val="20"/>
                                </w:rPr>
                              </w:pPr>
                            </w:p>
                          </w:tc>
                        </w:tr>
                      </w:tbl>
                      <w:p w14:paraId="3B46747E"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4C8405E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E11CD" w14:paraId="525F4A20"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AE11CD" w14:paraId="42BBFA3A" w14:textId="77777777">
                                      <w:tc>
                                        <w:tcPr>
                                          <w:tcW w:w="0" w:type="auto"/>
                                          <w:hideMark/>
                                        </w:tcPr>
                                        <w:p w14:paraId="18EFCDEF" w14:textId="370BAC76" w:rsidR="00AE11CD" w:rsidRDefault="00AE11CD">
                                          <w:pPr>
                                            <w:jc w:val="center"/>
                                            <w:rPr>
                                              <w:rFonts w:eastAsia="Times New Roman"/>
                                            </w:rPr>
                                          </w:pPr>
                                          <w:r>
                                            <w:rPr>
                                              <w:rFonts w:eastAsia="Times New Roman"/>
                                              <w:noProof/>
                                            </w:rPr>
                                            <w:drawing>
                                              <wp:inline distT="0" distB="0" distL="0" distR="0" wp14:anchorId="0EC16AA2" wp14:editId="4E75822C">
                                                <wp:extent cx="1676400" cy="1676400"/>
                                                <wp:effectExtent l="0" t="0" r="0" b="0"/>
                                                <wp:docPr id="186101519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AE11CD" w14:paraId="5CFB7DCA" w14:textId="77777777">
                                      <w:tc>
                                        <w:tcPr>
                                          <w:tcW w:w="0" w:type="auto"/>
                                          <w:hideMark/>
                                        </w:tcPr>
                                        <w:p w14:paraId="407B69F2" w14:textId="77777777" w:rsidR="00AE11CD" w:rsidRDefault="00AE11CD">
                                          <w:pPr>
                                            <w:pStyle w:val="Heading2"/>
                                            <w:rPr>
                                              <w:rFonts w:ascii="Helvetica" w:eastAsia="Times New Roman" w:hAnsi="Helvetica" w:cs="Arial"/>
                                              <w:sz w:val="33"/>
                                              <w:szCs w:val="33"/>
                                            </w:rPr>
                                          </w:pPr>
                                          <w:r>
                                            <w:rPr>
                                              <w:rFonts w:eastAsia="Times New Roman" w:cs="Arial"/>
                                            </w:rPr>
                                            <w:t xml:space="preserve">Make a </w:t>
                                          </w:r>
                                          <w:proofErr w:type="gramStart"/>
                                          <w:r>
                                            <w:rPr>
                                              <w:rFonts w:eastAsia="Times New Roman" w:cs="Arial"/>
                                            </w:rPr>
                                            <w:t>dandelion workshops</w:t>
                                          </w:r>
                                          <w:proofErr w:type="gramEnd"/>
                                        </w:p>
                                        <w:p w14:paraId="599C51D0" w14:textId="77777777" w:rsidR="00AE11CD" w:rsidRDefault="00AE11CD">
                                          <w:pPr>
                                            <w:spacing w:before="150" w:after="150" w:line="360" w:lineRule="auto"/>
                                            <w:rPr>
                                              <w:rFonts w:ascii="Arial" w:hAnsi="Arial" w:cs="Arial"/>
                                              <w:color w:val="1F1F1F"/>
                                            </w:rPr>
                                          </w:pPr>
                                          <w:r>
                                            <w:rPr>
                                              <w:rFonts w:ascii="Arial" w:hAnsi="Arial" w:cs="Arial"/>
                                              <w:color w:val="1F1F1F"/>
                                            </w:rPr>
                                            <w:t>The Culture Spark initiative is organising a series of dandelion-making craft workshops ahead of its</w:t>
                                          </w:r>
                                          <w:hyperlink r:id="rId15" w:tgtFrame="_blank" w:history="1">
                                            <w:r>
                                              <w:rPr>
                                                <w:rStyle w:val="Hyperlink"/>
                                                <w:rFonts w:ascii="Arial" w:hAnsi="Arial" w:cs="Arial"/>
                                                <w:color w:val="0071B9"/>
                                              </w:rPr>
                                              <w:t xml:space="preserve"> 'Walk of the Dandelion' </w:t>
                                            </w:r>
                                          </w:hyperlink>
                                          <w:r>
                                            <w:rPr>
                                              <w:rFonts w:ascii="Arial" w:hAnsi="Arial" w:cs="Arial"/>
                                              <w:color w:val="1F1F1F"/>
                                            </w:rPr>
                                            <w:t>event in June. The workshops are for all ages, to register your interest please email </w:t>
                                          </w:r>
                                          <w:hyperlink r:id="rId16" w:tgtFrame="_blank" w:history="1">
                                            <w:r>
                                              <w:rPr>
                                                <w:rStyle w:val="Hyperlink"/>
                                                <w:rFonts w:ascii="Arial" w:hAnsi="Arial" w:cs="Arial"/>
                                                <w:color w:val="0071B9"/>
                                              </w:rPr>
                                              <w:t>Caroline at Culture Spark</w:t>
                                            </w:r>
                                          </w:hyperlink>
                                          <w:r>
                                            <w:rPr>
                                              <w:rFonts w:ascii="Arial" w:hAnsi="Arial" w:cs="Arial"/>
                                              <w:color w:val="1F1F1F"/>
                                            </w:rPr>
                                            <w:t> </w:t>
                                          </w:r>
                                        </w:p>
                                      </w:tc>
                                    </w:tr>
                                  </w:tbl>
                                  <w:p w14:paraId="3715976F" w14:textId="77777777" w:rsidR="00AE11CD" w:rsidRDefault="00AE11CD">
                                    <w:pPr>
                                      <w:rPr>
                                        <w:rFonts w:ascii="Times New Roman" w:eastAsia="Times New Roman" w:hAnsi="Times New Roman" w:cs="Times New Roman"/>
                                        <w:sz w:val="20"/>
                                        <w:szCs w:val="20"/>
                                      </w:rPr>
                                    </w:pPr>
                                  </w:p>
                                </w:tc>
                              </w:tr>
                            </w:tbl>
                            <w:p w14:paraId="2CAB8E6F" w14:textId="77777777" w:rsidR="00AE11CD" w:rsidRDefault="00AE11CD">
                              <w:pPr>
                                <w:rPr>
                                  <w:rFonts w:ascii="Times New Roman" w:eastAsia="Times New Roman" w:hAnsi="Times New Roman" w:cs="Times New Roman"/>
                                  <w:sz w:val="20"/>
                                  <w:szCs w:val="20"/>
                                </w:rPr>
                              </w:pPr>
                            </w:p>
                          </w:tc>
                        </w:tr>
                      </w:tbl>
                      <w:p w14:paraId="7FE23C23"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40472B1F"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E11CD" w14:paraId="56AD053E" w14:textId="77777777">
                                <w:trPr>
                                  <w:hidden/>
                                </w:trPr>
                                <w:tc>
                                  <w:tcPr>
                                    <w:tcW w:w="0" w:type="auto"/>
                                    <w:tcBorders>
                                      <w:top w:val="single" w:sz="6" w:space="0" w:color="5E2483"/>
                                      <w:left w:val="nil"/>
                                      <w:bottom w:val="nil"/>
                                      <w:right w:val="nil"/>
                                    </w:tcBorders>
                                    <w:vAlign w:val="center"/>
                                    <w:hideMark/>
                                  </w:tcPr>
                                  <w:p w14:paraId="2529FBC9" w14:textId="77777777" w:rsidR="00AE11CD" w:rsidRDefault="00AE11CD">
                                    <w:pPr>
                                      <w:rPr>
                                        <w:rFonts w:eastAsia="Times New Roman"/>
                                        <w:vanish/>
                                      </w:rPr>
                                    </w:pPr>
                                  </w:p>
                                </w:tc>
                              </w:tr>
                            </w:tbl>
                            <w:p w14:paraId="46AEF058" w14:textId="77777777" w:rsidR="00AE11CD" w:rsidRDefault="00AE11CD">
                              <w:pPr>
                                <w:rPr>
                                  <w:rFonts w:ascii="Times New Roman" w:eastAsia="Times New Roman" w:hAnsi="Times New Roman" w:cs="Times New Roman"/>
                                  <w:sz w:val="20"/>
                                  <w:szCs w:val="20"/>
                                </w:rPr>
                              </w:pPr>
                            </w:p>
                          </w:tc>
                        </w:tr>
                      </w:tbl>
                      <w:p w14:paraId="054E2539"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1E5158B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E11CD" w14:paraId="7673D73B" w14:textId="77777777">
                                <w:tc>
                                  <w:tcPr>
                                    <w:tcW w:w="0" w:type="auto"/>
                                    <w:tcMar>
                                      <w:top w:w="0" w:type="dxa"/>
                                      <w:left w:w="135" w:type="dxa"/>
                                      <w:bottom w:w="0" w:type="dxa"/>
                                      <w:right w:w="135" w:type="dxa"/>
                                    </w:tcMar>
                                    <w:hideMark/>
                                  </w:tcPr>
                                  <w:tbl>
                                    <w:tblPr>
                                      <w:tblpPr w:vertAnchor="text" w:tblpXSpec="right" w:tblpYSpec="center"/>
                                      <w:tblW w:w="2640" w:type="dxa"/>
                                      <w:tblCellMar>
                                        <w:left w:w="0" w:type="dxa"/>
                                        <w:right w:w="0" w:type="dxa"/>
                                      </w:tblCellMar>
                                      <w:tblLook w:val="04A0" w:firstRow="1" w:lastRow="0" w:firstColumn="1" w:lastColumn="0" w:noHBand="0" w:noVBand="1"/>
                                    </w:tblPr>
                                    <w:tblGrid>
                                      <w:gridCol w:w="2640"/>
                                    </w:tblGrid>
                                    <w:tr w:rsidR="00AE11CD" w14:paraId="0FEAACE7" w14:textId="77777777">
                                      <w:tc>
                                        <w:tcPr>
                                          <w:tcW w:w="0" w:type="auto"/>
                                          <w:hideMark/>
                                        </w:tcPr>
                                        <w:p w14:paraId="21F6B0D5" w14:textId="710E3A8E" w:rsidR="00AE11CD" w:rsidRDefault="00AE11CD">
                                          <w:pPr>
                                            <w:jc w:val="center"/>
                                            <w:rPr>
                                              <w:rFonts w:eastAsia="Times New Roman"/>
                                            </w:rPr>
                                          </w:pPr>
                                          <w:r>
                                            <w:rPr>
                                              <w:rFonts w:eastAsia="Times New Roman"/>
                                              <w:noProof/>
                                            </w:rPr>
                                            <w:drawing>
                                              <wp:inline distT="0" distB="0" distL="0" distR="0" wp14:anchorId="2D248CAA" wp14:editId="16978928">
                                                <wp:extent cx="1676400" cy="1676400"/>
                                                <wp:effectExtent l="0" t="0" r="0" b="0"/>
                                                <wp:docPr id="3690226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W w:w="5280" w:type="dxa"/>
                                      <w:tblCellMar>
                                        <w:left w:w="0" w:type="dxa"/>
                                        <w:right w:w="0" w:type="dxa"/>
                                      </w:tblCellMar>
                                      <w:tblLook w:val="04A0" w:firstRow="1" w:lastRow="0" w:firstColumn="1" w:lastColumn="0" w:noHBand="0" w:noVBand="1"/>
                                    </w:tblPr>
                                    <w:tblGrid>
                                      <w:gridCol w:w="5280"/>
                                    </w:tblGrid>
                                    <w:tr w:rsidR="00AE11CD" w14:paraId="1267BF31" w14:textId="77777777">
                                      <w:tc>
                                        <w:tcPr>
                                          <w:tcW w:w="0" w:type="auto"/>
                                          <w:hideMark/>
                                        </w:tcPr>
                                        <w:p w14:paraId="38F7E55F" w14:textId="77777777" w:rsidR="00AE11CD" w:rsidRDefault="00AE11CD">
                                          <w:pPr>
                                            <w:pStyle w:val="Heading2"/>
                                            <w:rPr>
                                              <w:rFonts w:ascii="Helvetica" w:eastAsia="Times New Roman" w:hAnsi="Helvetica" w:cs="Arial"/>
                                              <w:sz w:val="33"/>
                                              <w:szCs w:val="33"/>
                                            </w:rPr>
                                          </w:pPr>
                                          <w:r>
                                            <w:rPr>
                                              <w:rFonts w:eastAsia="Times New Roman" w:cs="Arial"/>
                                            </w:rPr>
                                            <w:t>Join our app! </w:t>
                                          </w:r>
                                        </w:p>
                                        <w:p w14:paraId="192743FB" w14:textId="77777777" w:rsidR="00AE11CD" w:rsidRDefault="00AE11CD">
                                          <w:pPr>
                                            <w:spacing w:before="150" w:after="150" w:line="360" w:lineRule="auto"/>
                                            <w:rPr>
                                              <w:rFonts w:ascii="Arial" w:hAnsi="Arial" w:cs="Arial"/>
                                              <w:color w:val="1F1F1F"/>
                                            </w:rPr>
                                          </w:pPr>
                                          <w:r>
                                            <w:rPr>
                                              <w:rFonts w:ascii="Arial" w:hAnsi="Arial" w:cs="Arial"/>
                                              <w:color w:val="1F1F1F"/>
                                            </w:rPr>
                                            <w:t xml:space="preserve">More than 31,000 residents have now signed up to the Chichester District Council mobile app and many of you have said how helpful the notifications have been during the roll-out of the food waste collection service. Download the app today to receive service updates direct to your </w:t>
                                          </w:r>
                                          <w:r>
                                            <w:rPr>
                                              <w:rFonts w:ascii="Arial" w:hAnsi="Arial" w:cs="Arial"/>
                                              <w:color w:val="1F1F1F"/>
                                            </w:rPr>
                                            <w:lastRenderedPageBreak/>
                                            <w:t xml:space="preserve">phone - download from Google Play or Apple Store. </w:t>
                                          </w:r>
                                          <w:hyperlink r:id="rId18" w:tgtFrame="_blank" w:history="1">
                                            <w:r>
                                              <w:rPr>
                                                <w:rStyle w:val="Hyperlink"/>
                                                <w:rFonts w:ascii="Arial" w:hAnsi="Arial" w:cs="Arial"/>
                                                <w:color w:val="0071B9"/>
                                              </w:rPr>
                                              <w:t>Find out more</w:t>
                                            </w:r>
                                          </w:hyperlink>
                                        </w:p>
                                      </w:tc>
                                    </w:tr>
                                  </w:tbl>
                                  <w:p w14:paraId="311E6776" w14:textId="77777777" w:rsidR="00AE11CD" w:rsidRDefault="00AE11CD">
                                    <w:pPr>
                                      <w:rPr>
                                        <w:rFonts w:ascii="Times New Roman" w:eastAsia="Times New Roman" w:hAnsi="Times New Roman" w:cs="Times New Roman"/>
                                        <w:sz w:val="20"/>
                                        <w:szCs w:val="20"/>
                                      </w:rPr>
                                    </w:pPr>
                                  </w:p>
                                </w:tc>
                              </w:tr>
                            </w:tbl>
                            <w:p w14:paraId="5514E992" w14:textId="77777777" w:rsidR="00AE11CD" w:rsidRDefault="00AE11CD">
                              <w:pPr>
                                <w:rPr>
                                  <w:rFonts w:ascii="Times New Roman" w:eastAsia="Times New Roman" w:hAnsi="Times New Roman" w:cs="Times New Roman"/>
                                  <w:sz w:val="20"/>
                                  <w:szCs w:val="20"/>
                                </w:rPr>
                              </w:pPr>
                            </w:p>
                          </w:tc>
                        </w:tr>
                      </w:tbl>
                      <w:p w14:paraId="31C418D4"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56AFDD49"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E11CD" w14:paraId="5680CF87" w14:textId="77777777">
                                <w:trPr>
                                  <w:hidden/>
                                </w:trPr>
                                <w:tc>
                                  <w:tcPr>
                                    <w:tcW w:w="0" w:type="auto"/>
                                    <w:tcBorders>
                                      <w:top w:val="single" w:sz="6" w:space="0" w:color="5E2483"/>
                                      <w:left w:val="nil"/>
                                      <w:bottom w:val="nil"/>
                                      <w:right w:val="nil"/>
                                    </w:tcBorders>
                                    <w:vAlign w:val="center"/>
                                    <w:hideMark/>
                                  </w:tcPr>
                                  <w:p w14:paraId="4AF93C08" w14:textId="77777777" w:rsidR="00AE11CD" w:rsidRDefault="00AE11CD">
                                    <w:pPr>
                                      <w:rPr>
                                        <w:rFonts w:eastAsia="Times New Roman"/>
                                        <w:vanish/>
                                      </w:rPr>
                                    </w:pPr>
                                  </w:p>
                                </w:tc>
                              </w:tr>
                            </w:tbl>
                            <w:p w14:paraId="26A658F8" w14:textId="77777777" w:rsidR="00AE11CD" w:rsidRDefault="00AE11CD">
                              <w:pPr>
                                <w:rPr>
                                  <w:rFonts w:ascii="Times New Roman" w:eastAsia="Times New Roman" w:hAnsi="Times New Roman" w:cs="Times New Roman"/>
                                  <w:sz w:val="20"/>
                                  <w:szCs w:val="20"/>
                                </w:rPr>
                              </w:pPr>
                            </w:p>
                          </w:tc>
                        </w:tr>
                      </w:tbl>
                      <w:p w14:paraId="33C92664"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4B7520D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E11CD" w14:paraId="783C244F" w14:textId="77777777">
                                <w:tc>
                                  <w:tcPr>
                                    <w:tcW w:w="0" w:type="auto"/>
                                    <w:tcMar>
                                      <w:top w:w="0" w:type="dxa"/>
                                      <w:left w:w="135" w:type="dxa"/>
                                      <w:bottom w:w="0" w:type="dxa"/>
                                      <w:right w:w="135" w:type="dxa"/>
                                    </w:tcMar>
                                    <w:hideMark/>
                                  </w:tcPr>
                                  <w:tbl>
                                    <w:tblPr>
                                      <w:tblpPr w:vertAnchor="text"/>
                                      <w:tblW w:w="2640" w:type="dxa"/>
                                      <w:tblCellMar>
                                        <w:left w:w="0" w:type="dxa"/>
                                        <w:right w:w="0" w:type="dxa"/>
                                      </w:tblCellMar>
                                      <w:tblLook w:val="04A0" w:firstRow="1" w:lastRow="0" w:firstColumn="1" w:lastColumn="0" w:noHBand="0" w:noVBand="1"/>
                                    </w:tblPr>
                                    <w:tblGrid>
                                      <w:gridCol w:w="2640"/>
                                    </w:tblGrid>
                                    <w:tr w:rsidR="00AE11CD" w14:paraId="1980BC57" w14:textId="77777777">
                                      <w:tc>
                                        <w:tcPr>
                                          <w:tcW w:w="0" w:type="auto"/>
                                          <w:hideMark/>
                                        </w:tcPr>
                                        <w:p w14:paraId="46D2A13F" w14:textId="5FB97D3D" w:rsidR="00AE11CD" w:rsidRDefault="00AE11CD">
                                          <w:pPr>
                                            <w:jc w:val="center"/>
                                            <w:rPr>
                                              <w:rFonts w:eastAsia="Times New Roman"/>
                                            </w:rPr>
                                          </w:pPr>
                                          <w:r>
                                            <w:rPr>
                                              <w:rFonts w:eastAsia="Times New Roman"/>
                                              <w:noProof/>
                                            </w:rPr>
                                            <w:drawing>
                                              <wp:inline distT="0" distB="0" distL="0" distR="0" wp14:anchorId="6E3517FE" wp14:editId="6AA6A868">
                                                <wp:extent cx="1676400" cy="1676400"/>
                                                <wp:effectExtent l="0" t="0" r="0" b="0"/>
                                                <wp:docPr id="9587656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tbl>
                                    <w:tblPr>
                                      <w:tblpPr w:vertAnchor="text" w:tblpXSpec="right" w:tblpYSpec="center"/>
                                      <w:tblW w:w="5280" w:type="dxa"/>
                                      <w:tblCellMar>
                                        <w:left w:w="0" w:type="dxa"/>
                                        <w:right w:w="0" w:type="dxa"/>
                                      </w:tblCellMar>
                                      <w:tblLook w:val="04A0" w:firstRow="1" w:lastRow="0" w:firstColumn="1" w:lastColumn="0" w:noHBand="0" w:noVBand="1"/>
                                    </w:tblPr>
                                    <w:tblGrid>
                                      <w:gridCol w:w="5280"/>
                                    </w:tblGrid>
                                    <w:tr w:rsidR="00AE11CD" w14:paraId="52B8D37D" w14:textId="77777777">
                                      <w:tc>
                                        <w:tcPr>
                                          <w:tcW w:w="0" w:type="auto"/>
                                          <w:hideMark/>
                                        </w:tcPr>
                                        <w:p w14:paraId="7AC60FE5" w14:textId="77777777" w:rsidR="00AE11CD" w:rsidRDefault="00AE11CD">
                                          <w:pPr>
                                            <w:pStyle w:val="Heading2"/>
                                            <w:rPr>
                                              <w:rFonts w:ascii="Helvetica" w:eastAsia="Times New Roman" w:hAnsi="Helvetica" w:cs="Arial"/>
                                              <w:sz w:val="33"/>
                                              <w:szCs w:val="33"/>
                                            </w:rPr>
                                          </w:pPr>
                                          <w:r>
                                            <w:rPr>
                                              <w:rFonts w:eastAsia="Times New Roman" w:cs="Arial"/>
                                            </w:rPr>
                                            <w:t>Walking and wheeling route information event </w:t>
                                          </w:r>
                                        </w:p>
                                        <w:p w14:paraId="1B5CD089" w14:textId="77777777" w:rsidR="00AE11CD" w:rsidRDefault="00AE11CD">
                                          <w:pPr>
                                            <w:spacing w:line="360" w:lineRule="auto"/>
                                            <w:rPr>
                                              <w:rFonts w:ascii="Arial" w:eastAsia="Times New Roman" w:hAnsi="Arial" w:cs="Arial"/>
                                              <w:color w:val="1F1F1F"/>
                                            </w:rPr>
                                          </w:pPr>
                                          <w:r>
                                            <w:rPr>
                                              <w:rFonts w:ascii="Arial" w:eastAsia="Times New Roman" w:hAnsi="Arial" w:cs="Arial"/>
                                              <w:color w:val="1F1F1F"/>
                                            </w:rPr>
                                            <w:t>Find out more about plans for a new walking, cycling and wheeling route through Chichester's Oaklands Park. Our Green Spaces Team are holding informal drop</w:t>
                                          </w:r>
                                          <w:r>
                                            <w:rPr>
                                              <w:rFonts w:ascii="Arial" w:eastAsia="Times New Roman" w:hAnsi="Arial" w:cs="Arial"/>
                                              <w:color w:val="1F1F1F"/>
                                            </w:rPr>
                                            <w:noBreakHyphen/>
                                            <w:t xml:space="preserve">in information events at the park so you can view the proposed plans and ask questions. Join them on Tuesday 26, Wednesday 27 or Thursday 28 May, 11am and 1pm. </w:t>
                                          </w:r>
                                        </w:p>
                                      </w:tc>
                                    </w:tr>
                                  </w:tbl>
                                  <w:p w14:paraId="17963356" w14:textId="77777777" w:rsidR="00AE11CD" w:rsidRDefault="00AE11CD">
                                    <w:pPr>
                                      <w:rPr>
                                        <w:rFonts w:ascii="Times New Roman" w:eastAsia="Times New Roman" w:hAnsi="Times New Roman" w:cs="Times New Roman"/>
                                        <w:sz w:val="20"/>
                                        <w:szCs w:val="20"/>
                                      </w:rPr>
                                    </w:pPr>
                                  </w:p>
                                </w:tc>
                              </w:tr>
                            </w:tbl>
                            <w:p w14:paraId="3649E223" w14:textId="77777777" w:rsidR="00AE11CD" w:rsidRDefault="00AE11CD">
                              <w:pPr>
                                <w:rPr>
                                  <w:rFonts w:ascii="Times New Roman" w:eastAsia="Times New Roman" w:hAnsi="Times New Roman" w:cs="Times New Roman"/>
                                  <w:sz w:val="20"/>
                                  <w:szCs w:val="20"/>
                                </w:rPr>
                              </w:pPr>
                            </w:p>
                          </w:tc>
                        </w:tr>
                      </w:tbl>
                      <w:p w14:paraId="677AE1C7"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763A5C8B"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E11CD" w14:paraId="27A63886" w14:textId="77777777">
                                <w:trPr>
                                  <w:hidden/>
                                </w:trPr>
                                <w:tc>
                                  <w:tcPr>
                                    <w:tcW w:w="0" w:type="auto"/>
                                    <w:tcBorders>
                                      <w:top w:val="single" w:sz="6" w:space="0" w:color="5E2483"/>
                                      <w:left w:val="nil"/>
                                      <w:bottom w:val="nil"/>
                                      <w:right w:val="nil"/>
                                    </w:tcBorders>
                                    <w:vAlign w:val="center"/>
                                    <w:hideMark/>
                                  </w:tcPr>
                                  <w:p w14:paraId="7034762B" w14:textId="77777777" w:rsidR="00AE11CD" w:rsidRDefault="00AE11CD">
                                    <w:pPr>
                                      <w:rPr>
                                        <w:rFonts w:eastAsia="Times New Roman"/>
                                        <w:vanish/>
                                      </w:rPr>
                                    </w:pPr>
                                  </w:p>
                                </w:tc>
                              </w:tr>
                            </w:tbl>
                            <w:p w14:paraId="2ED32B8C" w14:textId="77777777" w:rsidR="00AE11CD" w:rsidRDefault="00AE11CD">
                              <w:pPr>
                                <w:rPr>
                                  <w:rFonts w:ascii="Times New Roman" w:eastAsia="Times New Roman" w:hAnsi="Times New Roman" w:cs="Times New Roman"/>
                                  <w:sz w:val="20"/>
                                  <w:szCs w:val="20"/>
                                </w:rPr>
                              </w:pPr>
                            </w:p>
                          </w:tc>
                        </w:tr>
                      </w:tbl>
                      <w:p w14:paraId="37FD33A9"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139DD093" w14:textId="77777777">
                          <w:tc>
                            <w:tcPr>
                              <w:tcW w:w="0" w:type="auto"/>
                              <w:tcMar>
                                <w:top w:w="135" w:type="dxa"/>
                                <w:left w:w="135" w:type="dxa"/>
                                <w:bottom w:w="135" w:type="dxa"/>
                                <w:right w:w="135" w:type="dxa"/>
                              </w:tcMar>
                              <w:hideMark/>
                            </w:tcPr>
                            <w:tbl>
                              <w:tblPr>
                                <w:tblpPr w:vertAnchor="text"/>
                                <w:tblW w:w="0" w:type="auto"/>
                                <w:tblCellMar>
                                  <w:left w:w="0" w:type="dxa"/>
                                  <w:right w:w="0" w:type="dxa"/>
                                </w:tblCellMar>
                                <w:tblLook w:val="04A0" w:firstRow="1" w:lastRow="0" w:firstColumn="1" w:lastColumn="0" w:noHBand="0" w:noVBand="1"/>
                              </w:tblPr>
                              <w:tblGrid>
                                <w:gridCol w:w="8730"/>
                              </w:tblGrid>
                              <w:tr w:rsidR="00AE11CD" w14:paraId="15246751" w14:textId="77777777">
                                <w:tc>
                                  <w:tcPr>
                                    <w:tcW w:w="0" w:type="auto"/>
                                    <w:tcMar>
                                      <w:top w:w="0" w:type="dxa"/>
                                      <w:left w:w="135" w:type="dxa"/>
                                      <w:bottom w:w="135" w:type="dxa"/>
                                      <w:right w:w="135" w:type="dxa"/>
                                    </w:tcMar>
                                    <w:hideMark/>
                                  </w:tcPr>
                                  <w:p w14:paraId="07B3BB48" w14:textId="151F2BB4" w:rsidR="00AE11CD" w:rsidRDefault="00AE11CD">
                                    <w:pPr>
                                      <w:jc w:val="center"/>
                                      <w:rPr>
                                        <w:rFonts w:eastAsia="Times New Roman"/>
                                      </w:rPr>
                                    </w:pPr>
                                    <w:r>
                                      <w:rPr>
                                        <w:rStyle w:val="Hyperlink"/>
                                        <w:rFonts w:eastAsia="Times New Roman"/>
                                        <w:noProof/>
                                        <w:u w:val="none"/>
                                      </w:rPr>
                                      <w:drawing>
                                        <wp:inline distT="0" distB="0" distL="0" distR="0" wp14:anchorId="05E65AFF" wp14:editId="74239BDC">
                                          <wp:extent cx="5372100" cy="2689860"/>
                                          <wp:effectExtent l="0" t="0" r="0" b="0"/>
                                          <wp:docPr id="1536515591" name="Picture 8">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2689860"/>
                                                  </a:xfrm>
                                                  <a:prstGeom prst="rect">
                                                    <a:avLst/>
                                                  </a:prstGeom>
                                                  <a:noFill/>
                                                  <a:ln>
                                                    <a:noFill/>
                                                  </a:ln>
                                                </pic:spPr>
                                              </pic:pic>
                                            </a:graphicData>
                                          </a:graphic>
                                        </wp:inline>
                                      </w:drawing>
                                    </w:r>
                                  </w:p>
                                </w:tc>
                              </w:tr>
                              <w:tr w:rsidR="00AE11CD" w14:paraId="6C1DAC5E" w14:textId="77777777">
                                <w:tc>
                                  <w:tcPr>
                                    <w:tcW w:w="8460" w:type="dxa"/>
                                    <w:tcMar>
                                      <w:top w:w="0" w:type="dxa"/>
                                      <w:left w:w="135" w:type="dxa"/>
                                      <w:bottom w:w="0" w:type="dxa"/>
                                      <w:right w:w="135" w:type="dxa"/>
                                    </w:tcMar>
                                    <w:hideMark/>
                                  </w:tcPr>
                                  <w:p w14:paraId="309C3DB5" w14:textId="77777777" w:rsidR="00AE11CD" w:rsidRDefault="00AE11CD">
                                    <w:pPr>
                                      <w:pStyle w:val="Heading2"/>
                                      <w:rPr>
                                        <w:rFonts w:eastAsia="Times New Roman" w:cs="Arial"/>
                                      </w:rPr>
                                    </w:pPr>
                                    <w:r>
                                      <w:rPr>
                                        <w:rFonts w:eastAsia="Times New Roman" w:cs="Arial"/>
                                      </w:rPr>
                                      <w:t>Distinguished Gentleman's Ride coming to Chichester city centre!</w:t>
                                    </w:r>
                                  </w:p>
                                  <w:p w14:paraId="74F813D4" w14:textId="77777777" w:rsidR="00AE11CD" w:rsidRDefault="00AE11CD">
                                    <w:pPr>
                                      <w:spacing w:before="150" w:after="150" w:line="360" w:lineRule="auto"/>
                                      <w:rPr>
                                        <w:rFonts w:ascii="Arial" w:hAnsi="Arial" w:cs="Arial"/>
                                        <w:color w:val="1F1F1F"/>
                                      </w:rPr>
                                    </w:pPr>
                                    <w:r>
                                      <w:rPr>
                                        <w:rFonts w:ascii="Arial" w:hAnsi="Arial" w:cs="Arial"/>
                                        <w:color w:val="1F1F1F"/>
                                      </w:rPr>
                                      <w:t xml:space="preserve">Dress dapper and delight in the sight of classic and vintage style motorcycles as they arrive in Chichester city centre on Sunday May 17. The </w:t>
                                    </w:r>
                                    <w:hyperlink r:id="rId22" w:tgtFrame="_blank" w:history="1">
                                      <w:r>
                                        <w:rPr>
                                          <w:rStyle w:val="Hyperlink"/>
                                          <w:rFonts w:ascii="Arial" w:hAnsi="Arial" w:cs="Arial"/>
                                          <w:color w:val="0071B9"/>
                                        </w:rPr>
                                        <w:t>Distinguished Gentleman's Ride</w:t>
                                      </w:r>
                                    </w:hyperlink>
                                    <w:r>
                                      <w:rPr>
                                        <w:rFonts w:ascii="Arial" w:hAnsi="Arial" w:cs="Arial"/>
                                        <w:color w:val="1F1F1F"/>
                                      </w:rPr>
                                      <w:t xml:space="preserve">  takes place every year starting in Shoreham and finishing in </w:t>
                                    </w:r>
                                    <w:r>
                                      <w:rPr>
                                        <w:rFonts w:ascii="Arial" w:hAnsi="Arial" w:cs="Arial"/>
                                        <w:color w:val="1F1F1F"/>
                                      </w:rPr>
                                      <w:lastRenderedPageBreak/>
                                      <w:t xml:space="preserve">Chichester city centre at 1pm where the motorcycles line up in West Street and South Street. The event raises money for men’s health charity, </w:t>
                                    </w:r>
                                    <w:proofErr w:type="spellStart"/>
                                    <w:r>
                                      <w:rPr>
                                        <w:rFonts w:ascii="Arial" w:hAnsi="Arial" w:cs="Arial"/>
                                        <w:color w:val="1F1F1F"/>
                                      </w:rPr>
                                      <w:t>Movember</w:t>
                                    </w:r>
                                    <w:proofErr w:type="spellEnd"/>
                                    <w:r>
                                      <w:rPr>
                                        <w:rFonts w:ascii="Arial" w:hAnsi="Arial" w:cs="Arial"/>
                                        <w:color w:val="1F1F1F"/>
                                      </w:rPr>
                                      <w:t>. You’ll also be able to enjoy a range of street food stalls and vintage style traders thanks to the Dapper Market that Chichester District Council is organising to support the event. </w:t>
                                    </w:r>
                                  </w:p>
                                </w:tc>
                              </w:tr>
                            </w:tbl>
                            <w:p w14:paraId="496A71D5" w14:textId="77777777" w:rsidR="00AE11CD" w:rsidRDefault="00AE11CD">
                              <w:pPr>
                                <w:rPr>
                                  <w:rFonts w:ascii="Times New Roman" w:eastAsia="Times New Roman" w:hAnsi="Times New Roman" w:cs="Times New Roman"/>
                                  <w:sz w:val="20"/>
                                  <w:szCs w:val="20"/>
                                </w:rPr>
                              </w:pPr>
                            </w:p>
                          </w:tc>
                        </w:tr>
                      </w:tbl>
                      <w:p w14:paraId="285742DD"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4E1EF2E8"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E11CD" w14:paraId="2017323C" w14:textId="77777777">
                                <w:trPr>
                                  <w:hidden/>
                                </w:trPr>
                                <w:tc>
                                  <w:tcPr>
                                    <w:tcW w:w="0" w:type="auto"/>
                                    <w:tcBorders>
                                      <w:top w:val="single" w:sz="6" w:space="0" w:color="5E2483"/>
                                      <w:left w:val="nil"/>
                                      <w:bottom w:val="nil"/>
                                      <w:right w:val="nil"/>
                                    </w:tcBorders>
                                    <w:vAlign w:val="center"/>
                                    <w:hideMark/>
                                  </w:tcPr>
                                  <w:p w14:paraId="36ACD940" w14:textId="77777777" w:rsidR="00AE11CD" w:rsidRDefault="00AE11CD">
                                    <w:pPr>
                                      <w:rPr>
                                        <w:rFonts w:eastAsia="Times New Roman"/>
                                        <w:vanish/>
                                      </w:rPr>
                                    </w:pPr>
                                  </w:p>
                                </w:tc>
                              </w:tr>
                            </w:tbl>
                            <w:p w14:paraId="34EEF44D" w14:textId="77777777" w:rsidR="00AE11CD" w:rsidRDefault="00AE11CD">
                              <w:pPr>
                                <w:rPr>
                                  <w:rFonts w:ascii="Times New Roman" w:eastAsia="Times New Roman" w:hAnsi="Times New Roman" w:cs="Times New Roman"/>
                                  <w:sz w:val="20"/>
                                  <w:szCs w:val="20"/>
                                </w:rPr>
                              </w:pPr>
                            </w:p>
                          </w:tc>
                        </w:tr>
                      </w:tbl>
                      <w:p w14:paraId="14598C52"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1837BCA5" w14:textId="77777777">
                          <w:tc>
                            <w:tcPr>
                              <w:tcW w:w="0" w:type="auto"/>
                              <w:tcMar>
                                <w:top w:w="135" w:type="dxa"/>
                                <w:left w:w="135" w:type="dxa"/>
                                <w:bottom w:w="135" w:type="dxa"/>
                                <w:right w:w="135" w:type="dxa"/>
                              </w:tcMar>
                              <w:hideMark/>
                            </w:tcPr>
                            <w:tbl>
                              <w:tblPr>
                                <w:tblpPr w:vertAnchor="text"/>
                                <w:tblW w:w="0" w:type="auto"/>
                                <w:tblCellMar>
                                  <w:left w:w="0" w:type="dxa"/>
                                  <w:right w:w="0" w:type="dxa"/>
                                </w:tblCellMar>
                                <w:tblLook w:val="04A0" w:firstRow="1" w:lastRow="0" w:firstColumn="1" w:lastColumn="0" w:noHBand="0" w:noVBand="1"/>
                              </w:tblPr>
                              <w:tblGrid>
                                <w:gridCol w:w="8730"/>
                              </w:tblGrid>
                              <w:tr w:rsidR="00AE11CD" w14:paraId="33277A18" w14:textId="77777777">
                                <w:tc>
                                  <w:tcPr>
                                    <w:tcW w:w="0" w:type="auto"/>
                                    <w:tcMar>
                                      <w:top w:w="0" w:type="dxa"/>
                                      <w:left w:w="135" w:type="dxa"/>
                                      <w:bottom w:w="135" w:type="dxa"/>
                                      <w:right w:w="135" w:type="dxa"/>
                                    </w:tcMar>
                                    <w:hideMark/>
                                  </w:tcPr>
                                  <w:p w14:paraId="4A68D7B1" w14:textId="6D0FF03E" w:rsidR="00AE11CD" w:rsidRDefault="00AE11CD">
                                    <w:pPr>
                                      <w:jc w:val="center"/>
                                      <w:rPr>
                                        <w:rFonts w:eastAsia="Times New Roman"/>
                                      </w:rPr>
                                    </w:pPr>
                                    <w:r>
                                      <w:rPr>
                                        <w:rFonts w:eastAsia="Times New Roman"/>
                                        <w:noProof/>
                                      </w:rPr>
                                      <w:drawing>
                                        <wp:inline distT="0" distB="0" distL="0" distR="0" wp14:anchorId="713D9584" wp14:editId="2E722C08">
                                          <wp:extent cx="5372100" cy="2689860"/>
                                          <wp:effectExtent l="0" t="0" r="0" b="0"/>
                                          <wp:docPr id="21136960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72100" cy="2689860"/>
                                                  </a:xfrm>
                                                  <a:prstGeom prst="rect">
                                                    <a:avLst/>
                                                  </a:prstGeom>
                                                  <a:noFill/>
                                                  <a:ln>
                                                    <a:noFill/>
                                                  </a:ln>
                                                </pic:spPr>
                                              </pic:pic>
                                            </a:graphicData>
                                          </a:graphic>
                                        </wp:inline>
                                      </w:drawing>
                                    </w:r>
                                  </w:p>
                                </w:tc>
                              </w:tr>
                              <w:tr w:rsidR="00AE11CD" w14:paraId="2EA66077" w14:textId="77777777">
                                <w:tc>
                                  <w:tcPr>
                                    <w:tcW w:w="8460" w:type="dxa"/>
                                    <w:tcMar>
                                      <w:top w:w="0" w:type="dxa"/>
                                      <w:left w:w="135" w:type="dxa"/>
                                      <w:bottom w:w="0" w:type="dxa"/>
                                      <w:right w:w="135" w:type="dxa"/>
                                    </w:tcMar>
                                    <w:hideMark/>
                                  </w:tcPr>
                                  <w:p w14:paraId="0C83A790" w14:textId="77777777" w:rsidR="00AE11CD" w:rsidRDefault="00AE11CD">
                                    <w:pPr>
                                      <w:pStyle w:val="Heading2"/>
                                      <w:rPr>
                                        <w:rFonts w:eastAsia="Times New Roman" w:cs="Arial"/>
                                      </w:rPr>
                                    </w:pPr>
                                    <w:r>
                                      <w:rPr>
                                        <w:rFonts w:eastAsia="Times New Roman" w:cs="Arial"/>
                                      </w:rPr>
                                      <w:t>Get ready for Roman Week!</w:t>
                                    </w:r>
                                  </w:p>
                                  <w:p w14:paraId="31C005AC" w14:textId="77777777" w:rsidR="00AE11CD" w:rsidRDefault="00AE11CD">
                                    <w:pPr>
                                      <w:spacing w:line="360" w:lineRule="auto"/>
                                      <w:rPr>
                                        <w:rFonts w:ascii="Arial" w:eastAsia="Times New Roman" w:hAnsi="Arial" w:cs="Arial"/>
                                        <w:color w:val="1F1F1F"/>
                                      </w:rPr>
                                    </w:pPr>
                                    <w:r>
                                      <w:rPr>
                                        <w:rFonts w:ascii="Arial" w:eastAsia="Times New Roman" w:hAnsi="Arial" w:cs="Arial"/>
                                        <w:color w:val="1F1F1F"/>
                                      </w:rPr>
                                      <w:t xml:space="preserve">Travel back in time 2,000 years as The </w:t>
                                    </w:r>
                                    <w:proofErr w:type="spellStart"/>
                                    <w:r>
                                      <w:rPr>
                                        <w:rFonts w:ascii="Arial" w:eastAsia="Times New Roman" w:hAnsi="Arial" w:cs="Arial"/>
                                        <w:color w:val="1F1F1F"/>
                                      </w:rPr>
                                      <w:t>Novium</w:t>
                                    </w:r>
                                    <w:proofErr w:type="spellEnd"/>
                                    <w:r>
                                      <w:rPr>
                                        <w:rFonts w:ascii="Arial" w:eastAsia="Times New Roman" w:hAnsi="Arial" w:cs="Arial"/>
                                        <w:color w:val="1F1F1F"/>
                                      </w:rPr>
                                      <w:t xml:space="preserve"> Museum celebrates all things Roman! Its annual </w:t>
                                    </w:r>
                                    <w:hyperlink r:id="rId24" w:tgtFrame="_blank" w:history="1">
                                      <w:r>
                                        <w:rPr>
                                          <w:rStyle w:val="Hyperlink"/>
                                          <w:rFonts w:ascii="Arial" w:eastAsia="Times New Roman" w:hAnsi="Arial" w:cs="Arial"/>
                                          <w:color w:val="0071B9"/>
                                        </w:rPr>
                                        <w:t>Roman Week</w:t>
                                      </w:r>
                                    </w:hyperlink>
                                    <w:r>
                                      <w:rPr>
                                        <w:rFonts w:ascii="Arial" w:eastAsia="Times New Roman" w:hAnsi="Arial" w:cs="Arial"/>
                                        <w:color w:val="1F1F1F"/>
                                      </w:rPr>
                                      <w:t xml:space="preserve"> extravaganza runs during the May half term </w:t>
                                    </w:r>
                                    <w:r>
                                      <w:rPr>
                                        <w:rStyle w:val="Strong"/>
                                        <w:rFonts w:ascii="Arial" w:eastAsia="Times New Roman" w:hAnsi="Arial" w:cs="Arial"/>
                                        <w:color w:val="1F1F1F"/>
                                      </w:rPr>
                                      <w:t xml:space="preserve">Tuesday 26 - Saturday 30 May 2026. </w:t>
                                    </w:r>
                                    <w:r>
                                      <w:rPr>
                                        <w:rFonts w:ascii="Arial" w:eastAsia="Times New Roman" w:hAnsi="Arial" w:cs="Arial"/>
                                        <w:color w:val="1F1F1F"/>
                                      </w:rPr>
                                      <w:t>Enjoy</w:t>
                                    </w:r>
                                    <w:r>
                                      <w:rPr>
                                        <w:rStyle w:val="Strong"/>
                                        <w:rFonts w:ascii="Arial" w:eastAsia="Times New Roman" w:hAnsi="Arial" w:cs="Arial"/>
                                        <w:color w:val="1F1F1F"/>
                                      </w:rPr>
                                      <w:t xml:space="preserve"> </w:t>
                                    </w:r>
                                    <w:r>
                                      <w:rPr>
                                        <w:rFonts w:ascii="Arial" w:eastAsia="Times New Roman" w:hAnsi="Arial" w:cs="Arial"/>
                                        <w:color w:val="1F1F1F"/>
                                      </w:rPr>
                                      <w:t xml:space="preserve">talks, tours, workshops and hands-on activities for all ages. The highlight of the week will be a </w:t>
                                    </w:r>
                                    <w:hyperlink r:id="rId25" w:tgtFrame="_blank" w:history="1">
                                      <w:r>
                                        <w:rPr>
                                          <w:rStyle w:val="Hyperlink"/>
                                          <w:rFonts w:ascii="Arial" w:eastAsia="Times New Roman" w:hAnsi="Arial" w:cs="Arial"/>
                                          <w:color w:val="0071B9"/>
                                        </w:rPr>
                                        <w:t>Roman Re-enactment Day</w:t>
                                      </w:r>
                                    </w:hyperlink>
                                    <w:r>
                                      <w:rPr>
                                        <w:rFonts w:ascii="Arial" w:eastAsia="Times New Roman" w:hAnsi="Arial" w:cs="Arial"/>
                                        <w:color w:val="1F1F1F"/>
                                      </w:rPr>
                                      <w:t xml:space="preserve"> on Thursday 28 May in Priory Park, Chichester where leading Roman living history group </w:t>
                                    </w:r>
                                    <w:proofErr w:type="spellStart"/>
                                    <w:r>
                                      <w:rPr>
                                        <w:rFonts w:ascii="Arial" w:eastAsia="Times New Roman" w:hAnsi="Arial" w:cs="Arial"/>
                                        <w:color w:val="1F1F1F"/>
                                      </w:rPr>
                                      <w:t>Legio</w:t>
                                    </w:r>
                                    <w:proofErr w:type="spellEnd"/>
                                    <w:r>
                                      <w:rPr>
                                        <w:rFonts w:ascii="Arial" w:eastAsia="Times New Roman" w:hAnsi="Arial" w:cs="Arial"/>
                                        <w:color w:val="1F1F1F"/>
                                      </w:rPr>
                                      <w:t xml:space="preserve"> Secunda Augusta, will stage a fascinating series of demonstrations showing how the Romans lived, fought and trained. </w:t>
                                    </w:r>
                                  </w:p>
                                </w:tc>
                              </w:tr>
                            </w:tbl>
                            <w:p w14:paraId="3FCF8BEC" w14:textId="77777777" w:rsidR="00AE11CD" w:rsidRDefault="00AE11CD">
                              <w:pPr>
                                <w:rPr>
                                  <w:rFonts w:ascii="Times New Roman" w:eastAsia="Times New Roman" w:hAnsi="Times New Roman" w:cs="Times New Roman"/>
                                  <w:sz w:val="20"/>
                                  <w:szCs w:val="20"/>
                                </w:rPr>
                              </w:pPr>
                            </w:p>
                          </w:tc>
                        </w:tr>
                      </w:tbl>
                      <w:p w14:paraId="2D4CCC9A"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064BFA64" w14:textId="77777777">
                          <w:trPr>
                            <w:hidden/>
                          </w:trPr>
                          <w:tc>
                            <w:tcPr>
                              <w:tcW w:w="0" w:type="auto"/>
                              <w:tcMar>
                                <w:top w:w="375" w:type="dxa"/>
                                <w:left w:w="270" w:type="dxa"/>
                                <w:bottom w:w="375" w:type="dxa"/>
                                <w:right w:w="270" w:type="dxa"/>
                              </w:tcMar>
                              <w:vAlign w:val="center"/>
                              <w:hideMark/>
                            </w:tcPr>
                            <w:tbl>
                              <w:tblPr>
                                <w:tblW w:w="5000" w:type="pct"/>
                                <w:tblBorders>
                                  <w:top w:val="single" w:sz="6" w:space="0" w:color="5E2483"/>
                                </w:tblBorders>
                                <w:tblCellMar>
                                  <w:left w:w="0" w:type="dxa"/>
                                  <w:right w:w="0" w:type="dxa"/>
                                </w:tblCellMar>
                                <w:tblLook w:val="04A0" w:firstRow="1" w:lastRow="0" w:firstColumn="1" w:lastColumn="0" w:noHBand="0" w:noVBand="1"/>
                              </w:tblPr>
                              <w:tblGrid>
                                <w:gridCol w:w="8460"/>
                              </w:tblGrid>
                              <w:tr w:rsidR="00AE11CD" w14:paraId="403504E5" w14:textId="77777777">
                                <w:trPr>
                                  <w:hidden/>
                                </w:trPr>
                                <w:tc>
                                  <w:tcPr>
                                    <w:tcW w:w="0" w:type="auto"/>
                                    <w:tcBorders>
                                      <w:top w:val="single" w:sz="6" w:space="0" w:color="5E2483"/>
                                      <w:left w:val="nil"/>
                                      <w:bottom w:val="nil"/>
                                      <w:right w:val="nil"/>
                                    </w:tcBorders>
                                    <w:vAlign w:val="center"/>
                                    <w:hideMark/>
                                  </w:tcPr>
                                  <w:p w14:paraId="7651EE6F" w14:textId="77777777" w:rsidR="00AE11CD" w:rsidRDefault="00AE11CD">
                                    <w:pPr>
                                      <w:rPr>
                                        <w:rFonts w:eastAsia="Times New Roman"/>
                                        <w:vanish/>
                                      </w:rPr>
                                    </w:pPr>
                                  </w:p>
                                </w:tc>
                              </w:tr>
                            </w:tbl>
                            <w:p w14:paraId="4D09A6AC" w14:textId="77777777" w:rsidR="00AE11CD" w:rsidRDefault="00AE11CD">
                              <w:pPr>
                                <w:rPr>
                                  <w:rFonts w:ascii="Times New Roman" w:eastAsia="Times New Roman" w:hAnsi="Times New Roman" w:cs="Times New Roman"/>
                                  <w:sz w:val="20"/>
                                  <w:szCs w:val="20"/>
                                </w:rPr>
                              </w:pPr>
                            </w:p>
                          </w:tc>
                        </w:tr>
                      </w:tbl>
                      <w:p w14:paraId="2BD18301"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7B4DA26C"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AE11CD" w14:paraId="5ABF93BE" w14:textId="77777777">
                                <w:trPr>
                                  <w:jc w:val="center"/>
                                  <w:hidden/>
                                </w:trPr>
                                <w:tc>
                                  <w:tcPr>
                                    <w:tcW w:w="0" w:type="auto"/>
                                    <w:hideMark/>
                                  </w:tcPr>
                                  <w:p w14:paraId="1F9B8B71" w14:textId="77777777" w:rsidR="00AE11CD" w:rsidRDefault="00AE11CD">
                                    <w:pPr>
                                      <w:rPr>
                                        <w:rFonts w:eastAsia="Times New Roman"/>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AE11CD" w14:paraId="761217D5"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AE11CD" w14:paraId="0C669FC9"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2D412BDE" w14:textId="77777777" w:rsidR="00AE11CD" w:rsidRDefault="00AE11CD">
                                                <w:pPr>
                                                  <w:pStyle w:val="Heading2"/>
                                                  <w:jc w:val="center"/>
                                                  <w:rPr>
                                                    <w:rFonts w:ascii="Helvetica" w:eastAsia="Times New Roman" w:hAnsi="Helvetica" w:cs="Aptos"/>
                                                    <w:sz w:val="33"/>
                                                    <w:szCs w:val="33"/>
                                                  </w:rPr>
                                                </w:pPr>
                                                <w:r>
                                                  <w:rPr>
                                                    <w:rStyle w:val="Strong"/>
                                                    <w:rFonts w:eastAsia="Times New Roman"/>
                                                    <w:b w:val="0"/>
                                                    <w:bCs w:val="0"/>
                                                  </w:rPr>
                                                  <w:t>Other local news</w:t>
                                                </w:r>
                                                <w:r>
                                                  <w:rPr>
                                                    <w:rFonts w:eastAsia="Times New Roman"/>
                                                  </w:rPr>
                                                  <w:br/>
                                                  <w:t> </w:t>
                                                </w:r>
                                              </w:p>
                                              <w:p w14:paraId="383CB7DE" w14:textId="77777777" w:rsidR="00AE11CD" w:rsidRDefault="00AE11CD">
                                                <w:pPr>
                                                  <w:spacing w:line="360" w:lineRule="auto"/>
                                                  <w:rPr>
                                                    <w:rFonts w:ascii="Helvetica" w:eastAsia="Times New Roman" w:hAnsi="Helvetica" w:cs="Helvetica"/>
                                                    <w:color w:val="054252"/>
                                                    <w:sz w:val="21"/>
                                                    <w:szCs w:val="21"/>
                                                  </w:rPr>
                                                </w:pPr>
                                                <w:r>
                                                  <w:rPr>
                                                    <w:rFonts w:ascii="Helvetica" w:eastAsia="Times New Roman" w:hAnsi="Helvetica" w:cs="Helvetica"/>
                                                    <w:color w:val="054252"/>
                                                    <w:sz w:val="21"/>
                                                    <w:szCs w:val="21"/>
                                                  </w:rPr>
                                                  <w:t xml:space="preserve">Keep </w:t>
                                                </w:r>
                                                <w:proofErr w:type="gramStart"/>
                                                <w:r>
                                                  <w:rPr>
                                                    <w:rFonts w:ascii="Helvetica" w:eastAsia="Times New Roman" w:hAnsi="Helvetica" w:cs="Helvetica"/>
                                                    <w:color w:val="054252"/>
                                                    <w:sz w:val="21"/>
                                                    <w:szCs w:val="21"/>
                                                  </w:rPr>
                                                  <w:t>up-to-date</w:t>
                                                </w:r>
                                                <w:proofErr w:type="gramEnd"/>
                                                <w:r>
                                                  <w:rPr>
                                                    <w:rFonts w:ascii="Helvetica" w:eastAsia="Times New Roman" w:hAnsi="Helvetica" w:cs="Helvetica"/>
                                                    <w:color w:val="054252"/>
                                                    <w:sz w:val="21"/>
                                                    <w:szCs w:val="21"/>
                                                  </w:rPr>
                                                  <w:t xml:space="preserve"> on all the latest council news: </w:t>
                                                </w:r>
                                                <w:hyperlink r:id="rId26" w:history="1">
                                                  <w:r>
                                                    <w:rPr>
                                                      <w:rStyle w:val="Hyperlink"/>
                                                      <w:rFonts w:ascii="Helvetica" w:eastAsia="Times New Roman" w:hAnsi="Helvetica" w:cs="Helvetica"/>
                                                      <w:color w:val="0071B9"/>
                                                      <w:sz w:val="21"/>
                                                      <w:szCs w:val="21"/>
                                                    </w:rPr>
                                                    <w:t>www.chichester.gov.uk/latestnews</w:t>
                                                  </w:r>
                                                </w:hyperlink>
                                                <w:r>
                                                  <w:rPr>
                                                    <w:rFonts w:ascii="Helvetica" w:eastAsia="Times New Roman" w:hAnsi="Helvetica" w:cs="Helvetica"/>
                                                    <w:color w:val="054252"/>
                                                    <w:sz w:val="21"/>
                                                    <w:szCs w:val="21"/>
                                                  </w:rPr>
                                                  <w:br/>
                                                </w:r>
                                                <w:r>
                                                  <w:rPr>
                                                    <w:rFonts w:ascii="Helvetica" w:eastAsia="Times New Roman" w:hAnsi="Helvetica" w:cs="Helvetica"/>
                                                    <w:color w:val="054252"/>
                                                    <w:sz w:val="21"/>
                                                    <w:szCs w:val="21"/>
                                                  </w:rPr>
                                                  <w:br/>
                                                  <w:t xml:space="preserve">Here you can find the latest media </w:t>
                                                </w:r>
                                                <w:proofErr w:type="gramStart"/>
                                                <w:r>
                                                  <w:rPr>
                                                    <w:rFonts w:ascii="Helvetica" w:eastAsia="Times New Roman" w:hAnsi="Helvetica" w:cs="Helvetica"/>
                                                    <w:color w:val="054252"/>
                                                    <w:sz w:val="21"/>
                                                    <w:szCs w:val="21"/>
                                                  </w:rPr>
                                                  <w:t>releases</w:t>
                                                </w:r>
                                                <w:proofErr w:type="gramEnd"/>
                                                <w:r>
                                                  <w:rPr>
                                                    <w:rFonts w:ascii="Helvetica" w:eastAsia="Times New Roman" w:hAnsi="Helvetica" w:cs="Helvetica"/>
                                                    <w:color w:val="054252"/>
                                                    <w:sz w:val="21"/>
                                                    <w:szCs w:val="21"/>
                                                  </w:rPr>
                                                  <w:t xml:space="preserve"> and you’ll also find the latest District Dispatch column, and previous issues of our newsletter that you may have missed.</w:t>
                                                </w:r>
                                                <w:r>
                                                  <w:rPr>
                                                    <w:rFonts w:ascii="Helvetica" w:eastAsia="Times New Roman" w:hAnsi="Helvetica" w:cs="Helvetica"/>
                                                    <w:color w:val="054252"/>
                                                    <w:sz w:val="21"/>
                                                    <w:szCs w:val="21"/>
                                                  </w:rPr>
                                                  <w:br/>
                                                  <w:t> </w:t>
                                                </w:r>
                                              </w:p>
                                            </w:tc>
                                          </w:tr>
                                        </w:tbl>
                                        <w:p w14:paraId="580C9738" w14:textId="77777777" w:rsidR="00AE11CD" w:rsidRDefault="00AE11CD">
                                          <w:pPr>
                                            <w:rPr>
                                              <w:rFonts w:ascii="Times New Roman" w:eastAsia="Times New Roman" w:hAnsi="Times New Roman" w:cs="Times New Roman"/>
                                              <w:sz w:val="20"/>
                                              <w:szCs w:val="20"/>
                                            </w:rPr>
                                          </w:pPr>
                                        </w:p>
                                      </w:tc>
                                    </w:tr>
                                  </w:tbl>
                                  <w:p w14:paraId="2F293413" w14:textId="77777777" w:rsidR="00AE11CD" w:rsidRDefault="00AE11CD">
                                    <w:pPr>
                                      <w:rPr>
                                        <w:rFonts w:ascii="Times New Roman" w:eastAsia="Times New Roman" w:hAnsi="Times New Roman" w:cs="Times New Roman"/>
                                        <w:sz w:val="20"/>
                                        <w:szCs w:val="20"/>
                                      </w:rPr>
                                    </w:pPr>
                                  </w:p>
                                </w:tc>
                              </w:tr>
                            </w:tbl>
                            <w:p w14:paraId="0293CDDF" w14:textId="77777777" w:rsidR="00AE11CD" w:rsidRDefault="00AE11CD">
                              <w:pPr>
                                <w:jc w:val="center"/>
                                <w:rPr>
                                  <w:rFonts w:ascii="Times New Roman" w:eastAsia="Times New Roman" w:hAnsi="Times New Roman" w:cs="Times New Roman"/>
                                  <w:sz w:val="20"/>
                                  <w:szCs w:val="20"/>
                                </w:rPr>
                              </w:pPr>
                            </w:p>
                          </w:tc>
                        </w:tr>
                      </w:tbl>
                      <w:p w14:paraId="6C5D1533"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478DDB90"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AE11CD" w14:paraId="6A638378" w14:textId="77777777">
                                <w:trPr>
                                  <w:jc w:val="center"/>
                                  <w:hidden/>
                                </w:trPr>
                                <w:tc>
                                  <w:tcPr>
                                    <w:tcW w:w="0" w:type="auto"/>
                                    <w:hideMark/>
                                  </w:tcPr>
                                  <w:p w14:paraId="4A034222" w14:textId="77777777" w:rsidR="00AE11CD" w:rsidRDefault="00AE11CD">
                                    <w:pPr>
                                      <w:rPr>
                                        <w:rFonts w:eastAsia="Times New Roman"/>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AE11CD" w14:paraId="080EA369" w14:textId="77777777">
                                      <w:tc>
                                        <w:tcPr>
                                          <w:tcW w:w="0" w:type="auto"/>
                                          <w:tcMar>
                                            <w:top w:w="135" w:type="dxa"/>
                                            <w:left w:w="270" w:type="dxa"/>
                                            <w:bottom w:w="135" w:type="dxa"/>
                                            <w:right w:w="270" w:type="dxa"/>
                                          </w:tcMar>
                                          <w:vAlign w:val="center"/>
                                          <w:hideMark/>
                                        </w:tcPr>
                                        <w:tbl>
                                          <w:tblPr>
                                            <w:tblW w:w="5000" w:type="pct"/>
                                            <w:tblBorders>
                                              <w:top w:val="single" w:sz="48" w:space="0" w:color="D2EBF6"/>
                                              <w:left w:val="single" w:sz="48" w:space="0" w:color="D2EBF6"/>
                                              <w:bottom w:val="single" w:sz="48" w:space="0" w:color="D2EBF6"/>
                                              <w:right w:val="single" w:sz="48" w:space="0" w:color="D2EBF6"/>
                                            </w:tblBorders>
                                            <w:shd w:val="clear" w:color="auto" w:fill="D2EBF6"/>
                                            <w:tblLook w:val="04A0" w:firstRow="1" w:lastRow="0" w:firstColumn="1" w:lastColumn="0" w:noHBand="0" w:noVBand="1"/>
                                          </w:tblPr>
                                          <w:tblGrid>
                                            <w:gridCol w:w="8334"/>
                                          </w:tblGrid>
                                          <w:tr w:rsidR="00AE11CD" w14:paraId="40182799" w14:textId="77777777">
                                            <w:tc>
                                              <w:tcPr>
                                                <w:tcW w:w="0" w:type="auto"/>
                                                <w:tcBorders>
                                                  <w:top w:val="single" w:sz="48" w:space="0" w:color="D2EBF6"/>
                                                  <w:left w:val="single" w:sz="48" w:space="0" w:color="D2EBF6"/>
                                                  <w:bottom w:val="single" w:sz="48" w:space="0" w:color="D2EBF6"/>
                                                  <w:right w:val="single" w:sz="48" w:space="0" w:color="D2EBF6"/>
                                                </w:tcBorders>
                                                <w:shd w:val="clear" w:color="auto" w:fill="D2EBF6"/>
                                                <w:tcMar>
                                                  <w:top w:w="270" w:type="dxa"/>
                                                  <w:left w:w="270" w:type="dxa"/>
                                                  <w:bottom w:w="270" w:type="dxa"/>
                                                  <w:right w:w="270" w:type="dxa"/>
                                                </w:tcMar>
                                                <w:hideMark/>
                                              </w:tcPr>
                                              <w:p w14:paraId="7A0CEEE3" w14:textId="77777777" w:rsidR="00AE11CD" w:rsidRDefault="00AE11CD">
                                                <w:pPr>
                                                  <w:pStyle w:val="Heading2"/>
                                                  <w:jc w:val="center"/>
                                                  <w:rPr>
                                                    <w:rFonts w:ascii="Helvetica" w:eastAsia="Times New Roman" w:hAnsi="Helvetica" w:cs="Aptos"/>
                                                    <w:sz w:val="33"/>
                                                    <w:szCs w:val="33"/>
                                                  </w:rPr>
                                                </w:pPr>
                                                <w:r>
                                                  <w:rPr>
                                                    <w:rStyle w:val="Strong"/>
                                                    <w:rFonts w:eastAsia="Times New Roman"/>
                                                    <w:b w:val="0"/>
                                                    <w:bCs w:val="0"/>
                                                  </w:rPr>
                                                  <w:t>Share this with a friend</w:t>
                                                </w:r>
                                              </w:p>
                                              <w:p w14:paraId="5D3560D1" w14:textId="77777777" w:rsidR="00AE11CD" w:rsidRDefault="00AE11CD">
                                                <w:pPr>
                                                  <w:spacing w:line="360" w:lineRule="auto"/>
                                                  <w:jc w:val="center"/>
                                                  <w:rPr>
                                                    <w:rFonts w:ascii="Helvetica" w:eastAsia="Times New Roman" w:hAnsi="Helvetica" w:cs="Helvetica"/>
                                                    <w:color w:val="1F1F1F"/>
                                                    <w:sz w:val="21"/>
                                                    <w:szCs w:val="21"/>
                                                  </w:rPr>
                                                </w:pPr>
                                                <w:r>
                                                  <w:rPr>
                                                    <w:rFonts w:ascii="Helvetica" w:eastAsia="Times New Roman" w:hAnsi="Helvetica" w:cs="Helvetica"/>
                                                    <w:color w:val="1F1F1F"/>
                                                    <w:sz w:val="21"/>
                                                    <w:szCs w:val="21"/>
                                                  </w:rPr>
                                                  <w:t xml:space="preserve">  </w:t>
                                                </w:r>
                                              </w:p>
                                              <w:p w14:paraId="63D0108F" w14:textId="77777777" w:rsidR="00AE11CD" w:rsidRDefault="00AE11CD">
                                                <w:pPr>
                                                  <w:spacing w:line="360" w:lineRule="auto"/>
                                                  <w:rPr>
                                                    <w:rFonts w:ascii="Helvetica" w:eastAsia="Times New Roman" w:hAnsi="Helvetica" w:cs="Helvetica"/>
                                                    <w:color w:val="1F1F1F"/>
                                                    <w:sz w:val="21"/>
                                                    <w:szCs w:val="21"/>
                                                  </w:rPr>
                                                </w:pPr>
                                                <w:r>
                                                  <w:rPr>
                                                    <w:rFonts w:ascii="Helvetica" w:eastAsia="Times New Roman" w:hAnsi="Helvetica" w:cs="Helvetica"/>
                                                    <w:color w:val="1F1F1F"/>
                                                    <w:sz w:val="21"/>
                                                    <w:szCs w:val="21"/>
                                                  </w:rPr>
                                                  <w:t xml:space="preserve">Please encourage your friends and family to sign up to this newsletter at: </w:t>
                                                </w:r>
                                                <w:hyperlink r:id="rId27" w:history="1">
                                                  <w:r>
                                                    <w:rPr>
                                                      <w:rStyle w:val="Hyperlink"/>
                                                      <w:rFonts w:ascii="Helvetica" w:eastAsia="Times New Roman" w:hAnsi="Helvetica" w:cs="Helvetica"/>
                                                      <w:color w:val="0071B9"/>
                                                      <w:sz w:val="21"/>
                                                      <w:szCs w:val="21"/>
                                                    </w:rPr>
                                                    <w:t>www.chichester.gov.uk/newsalerts</w:t>
                                                  </w:r>
                                                </w:hyperlink>
                                              </w:p>
                                            </w:tc>
                                          </w:tr>
                                        </w:tbl>
                                        <w:p w14:paraId="79B3F6C4" w14:textId="77777777" w:rsidR="00AE11CD" w:rsidRDefault="00AE11CD">
                                          <w:pPr>
                                            <w:rPr>
                                              <w:rFonts w:ascii="Times New Roman" w:eastAsia="Times New Roman" w:hAnsi="Times New Roman" w:cs="Times New Roman"/>
                                              <w:sz w:val="20"/>
                                              <w:szCs w:val="20"/>
                                            </w:rPr>
                                          </w:pPr>
                                        </w:p>
                                      </w:tc>
                                    </w:tr>
                                  </w:tbl>
                                  <w:p w14:paraId="349F9D55" w14:textId="77777777" w:rsidR="00AE11CD" w:rsidRDefault="00AE11CD">
                                    <w:pPr>
                                      <w:rPr>
                                        <w:rFonts w:ascii="Times New Roman" w:eastAsia="Times New Roman" w:hAnsi="Times New Roman" w:cs="Times New Roman"/>
                                        <w:sz w:val="20"/>
                                        <w:szCs w:val="20"/>
                                      </w:rPr>
                                    </w:pPr>
                                  </w:p>
                                </w:tc>
                              </w:tr>
                            </w:tbl>
                            <w:p w14:paraId="06B77846" w14:textId="77777777" w:rsidR="00AE11CD" w:rsidRDefault="00AE11CD">
                              <w:pPr>
                                <w:jc w:val="center"/>
                                <w:rPr>
                                  <w:rFonts w:ascii="Times New Roman" w:eastAsia="Times New Roman" w:hAnsi="Times New Roman" w:cs="Times New Roman"/>
                                  <w:sz w:val="20"/>
                                  <w:szCs w:val="20"/>
                                </w:rPr>
                              </w:pPr>
                            </w:p>
                          </w:tc>
                        </w:tr>
                      </w:tbl>
                      <w:p w14:paraId="282CFDC1"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1C50677E" w14:textId="77777777">
                          <w:trPr>
                            <w:hidden/>
                          </w:trPr>
                          <w:tc>
                            <w:tcPr>
                              <w:tcW w:w="0" w:type="auto"/>
                              <w:tcMar>
                                <w:top w:w="150" w:type="dxa"/>
                                <w:left w:w="270" w:type="dxa"/>
                                <w:bottom w:w="15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AE11CD" w14:paraId="2D596A9F" w14:textId="77777777">
                                <w:trPr>
                                  <w:hidden/>
                                </w:trPr>
                                <w:tc>
                                  <w:tcPr>
                                    <w:tcW w:w="0" w:type="auto"/>
                                    <w:vAlign w:val="center"/>
                                    <w:hideMark/>
                                  </w:tcPr>
                                  <w:p w14:paraId="610F91CE" w14:textId="77777777" w:rsidR="00AE11CD" w:rsidRDefault="00AE11CD">
                                    <w:pPr>
                                      <w:rPr>
                                        <w:rFonts w:eastAsia="Times New Roman"/>
                                        <w:vanish/>
                                      </w:rPr>
                                    </w:pPr>
                                  </w:p>
                                </w:tc>
                              </w:tr>
                            </w:tbl>
                            <w:p w14:paraId="5A5C26FC" w14:textId="77777777" w:rsidR="00AE11CD" w:rsidRDefault="00AE11CD">
                              <w:pPr>
                                <w:rPr>
                                  <w:rFonts w:ascii="Times New Roman" w:eastAsia="Times New Roman" w:hAnsi="Times New Roman" w:cs="Times New Roman"/>
                                  <w:sz w:val="20"/>
                                  <w:szCs w:val="20"/>
                                </w:rPr>
                              </w:pPr>
                            </w:p>
                          </w:tc>
                        </w:tr>
                      </w:tbl>
                      <w:p w14:paraId="539F0D5C" w14:textId="77777777" w:rsidR="00AE11CD" w:rsidRDefault="00AE11CD">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AE11CD" w14:paraId="73C5863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AE11CD" w14:paraId="0F05915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AE11CD" w14:paraId="4DAEE3BD"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4620"/>
                                          </w:tblGrid>
                                          <w:tr w:rsidR="00AE11CD" w14:paraId="76555DE4"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795"/>
                                                  <w:gridCol w:w="795"/>
                                                  <w:gridCol w:w="645"/>
                                                </w:tblGrid>
                                                <w:tr w:rsidR="00AE11CD" w14:paraId="1E230D81"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E11CD" w14:paraId="4AFD698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E11CD" w14:paraId="0E307C8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E11CD" w14:paraId="32BD61FE" w14:textId="77777777">
                                                                    <w:tc>
                                                                      <w:tcPr>
                                                                        <w:tcW w:w="360" w:type="dxa"/>
                                                                        <w:vAlign w:val="center"/>
                                                                        <w:hideMark/>
                                                                      </w:tcPr>
                                                                      <w:p w14:paraId="17D0724B" w14:textId="4A13A994" w:rsidR="00AE11CD" w:rsidRDefault="00AE11CD">
                                                                        <w:pPr>
                                                                          <w:jc w:val="center"/>
                                                                          <w:rPr>
                                                                            <w:rFonts w:eastAsia="Times New Roman"/>
                                                                          </w:rPr>
                                                                        </w:pPr>
                                                                        <w:r>
                                                                          <w:rPr>
                                                                            <w:rStyle w:val="Hyperlink"/>
                                                                            <w:rFonts w:eastAsia="Times New Roman"/>
                                                                            <w:noProof/>
                                                                            <w:u w:val="none"/>
                                                                          </w:rPr>
                                                                          <w:drawing>
                                                                            <wp:inline distT="0" distB="0" distL="0" distR="0" wp14:anchorId="629DE196" wp14:editId="010C25D2">
                                                                              <wp:extent cx="228600" cy="228600"/>
                                                                              <wp:effectExtent l="0" t="0" r="0" b="0"/>
                                                                              <wp:docPr id="1916207608" name="Picture 6" descr="Twitter">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itte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6651056" w14:textId="77777777" w:rsidR="00AE11CD" w:rsidRDefault="00AE11CD">
                                                                  <w:pPr>
                                                                    <w:rPr>
                                                                      <w:rFonts w:ascii="Times New Roman" w:eastAsia="Times New Roman" w:hAnsi="Times New Roman" w:cs="Times New Roman"/>
                                                                      <w:sz w:val="20"/>
                                                                      <w:szCs w:val="20"/>
                                                                    </w:rPr>
                                                                  </w:pPr>
                                                                </w:p>
                                                              </w:tc>
                                                            </w:tr>
                                                          </w:tbl>
                                                          <w:p w14:paraId="7525ECE1" w14:textId="77777777" w:rsidR="00AE11CD" w:rsidRDefault="00AE11CD">
                                                            <w:pPr>
                                                              <w:rPr>
                                                                <w:rFonts w:ascii="Times New Roman" w:eastAsia="Times New Roman" w:hAnsi="Times New Roman" w:cs="Times New Roman"/>
                                                                <w:sz w:val="20"/>
                                                                <w:szCs w:val="20"/>
                                                              </w:rPr>
                                                            </w:pPr>
                                                          </w:p>
                                                        </w:tc>
                                                      </w:tr>
                                                    </w:tbl>
                                                    <w:p w14:paraId="76C62832" w14:textId="77777777" w:rsidR="00AE11CD" w:rsidRDefault="00AE11CD">
                                                      <w:pPr>
                                                        <w:rPr>
                                                          <w:rFonts w:ascii="Times New Roman" w:eastAsia="Times New Roman" w:hAnsi="Times New Roman" w:cs="Times New Roman"/>
                                                          <w:sz w:val="20"/>
                                                          <w:szCs w:val="20"/>
                                                        </w:rP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E11CD" w14:paraId="14C0D99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E11CD" w14:paraId="76F9C6E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E11CD" w14:paraId="60E83B45" w14:textId="77777777">
                                                                    <w:tc>
                                                                      <w:tcPr>
                                                                        <w:tcW w:w="360" w:type="dxa"/>
                                                                        <w:vAlign w:val="center"/>
                                                                        <w:hideMark/>
                                                                      </w:tcPr>
                                                                      <w:p w14:paraId="2B01034C" w14:textId="0599BD64" w:rsidR="00AE11CD" w:rsidRDefault="00AE11CD">
                                                                        <w:pPr>
                                                                          <w:jc w:val="center"/>
                                                                          <w:rPr>
                                                                            <w:rFonts w:eastAsia="Times New Roman"/>
                                                                          </w:rPr>
                                                                        </w:pPr>
                                                                        <w:r>
                                                                          <w:rPr>
                                                                            <w:rStyle w:val="Hyperlink"/>
                                                                            <w:rFonts w:eastAsia="Times New Roman"/>
                                                                            <w:noProof/>
                                                                            <w:u w:val="none"/>
                                                                          </w:rPr>
                                                                          <w:drawing>
                                                                            <wp:inline distT="0" distB="0" distL="0" distR="0" wp14:anchorId="5DE4226A" wp14:editId="5ADDAF44">
                                                                              <wp:extent cx="228600" cy="228600"/>
                                                                              <wp:effectExtent l="0" t="0" r="0" b="0"/>
                                                                              <wp:docPr id="1373112406" name="Picture 5" descr="Facebook">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aceboo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836BCE7" w14:textId="77777777" w:rsidR="00AE11CD" w:rsidRDefault="00AE11CD">
                                                                  <w:pPr>
                                                                    <w:rPr>
                                                                      <w:rFonts w:ascii="Times New Roman" w:eastAsia="Times New Roman" w:hAnsi="Times New Roman" w:cs="Times New Roman"/>
                                                                      <w:sz w:val="20"/>
                                                                      <w:szCs w:val="20"/>
                                                                    </w:rPr>
                                                                  </w:pPr>
                                                                </w:p>
                                                              </w:tc>
                                                            </w:tr>
                                                          </w:tbl>
                                                          <w:p w14:paraId="675075B7" w14:textId="77777777" w:rsidR="00AE11CD" w:rsidRDefault="00AE11CD">
                                                            <w:pPr>
                                                              <w:rPr>
                                                                <w:rFonts w:ascii="Times New Roman" w:eastAsia="Times New Roman" w:hAnsi="Times New Roman" w:cs="Times New Roman"/>
                                                                <w:sz w:val="20"/>
                                                                <w:szCs w:val="20"/>
                                                              </w:rPr>
                                                            </w:pPr>
                                                          </w:p>
                                                        </w:tc>
                                                      </w:tr>
                                                    </w:tbl>
                                                    <w:p w14:paraId="4568C6E8" w14:textId="77777777" w:rsidR="00AE11CD" w:rsidRDefault="00AE11CD">
                                                      <w:pPr>
                                                        <w:rPr>
                                                          <w:rFonts w:ascii="Times New Roman" w:eastAsia="Times New Roman" w:hAnsi="Times New Roman" w:cs="Times New Roman"/>
                                                          <w:sz w:val="20"/>
                                                          <w:szCs w:val="20"/>
                                                        </w:rP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E11CD" w14:paraId="6133A67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E11CD" w14:paraId="7368791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E11CD" w14:paraId="1EFBA1AE" w14:textId="77777777">
                                                                    <w:tc>
                                                                      <w:tcPr>
                                                                        <w:tcW w:w="360" w:type="dxa"/>
                                                                        <w:vAlign w:val="center"/>
                                                                        <w:hideMark/>
                                                                      </w:tcPr>
                                                                      <w:p w14:paraId="5FA38394" w14:textId="68C1507C" w:rsidR="00AE11CD" w:rsidRDefault="00AE11CD">
                                                                        <w:pPr>
                                                                          <w:jc w:val="center"/>
                                                                          <w:rPr>
                                                                            <w:rFonts w:eastAsia="Times New Roman"/>
                                                                          </w:rPr>
                                                                        </w:pPr>
                                                                        <w:r>
                                                                          <w:rPr>
                                                                            <w:rStyle w:val="Hyperlink"/>
                                                                            <w:rFonts w:eastAsia="Times New Roman"/>
                                                                            <w:noProof/>
                                                                            <w:u w:val="none"/>
                                                                          </w:rPr>
                                                                          <w:drawing>
                                                                            <wp:inline distT="0" distB="0" distL="0" distR="0" wp14:anchorId="14091E11" wp14:editId="13EF9204">
                                                                              <wp:extent cx="228600" cy="228600"/>
                                                                              <wp:effectExtent l="0" t="0" r="0" b="0"/>
                                                                              <wp:docPr id="782228926" name="Picture 4" descr="YouTube">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YouTub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6764CAE" w14:textId="77777777" w:rsidR="00AE11CD" w:rsidRDefault="00AE11CD">
                                                                  <w:pPr>
                                                                    <w:rPr>
                                                                      <w:rFonts w:ascii="Times New Roman" w:eastAsia="Times New Roman" w:hAnsi="Times New Roman" w:cs="Times New Roman"/>
                                                                      <w:sz w:val="20"/>
                                                                      <w:szCs w:val="20"/>
                                                                    </w:rPr>
                                                                  </w:pPr>
                                                                </w:p>
                                                              </w:tc>
                                                            </w:tr>
                                                          </w:tbl>
                                                          <w:p w14:paraId="09FA44F2" w14:textId="77777777" w:rsidR="00AE11CD" w:rsidRDefault="00AE11CD">
                                                            <w:pPr>
                                                              <w:rPr>
                                                                <w:rFonts w:ascii="Times New Roman" w:eastAsia="Times New Roman" w:hAnsi="Times New Roman" w:cs="Times New Roman"/>
                                                                <w:sz w:val="20"/>
                                                                <w:szCs w:val="20"/>
                                                              </w:rPr>
                                                            </w:pPr>
                                                          </w:p>
                                                        </w:tc>
                                                      </w:tr>
                                                    </w:tbl>
                                                    <w:p w14:paraId="1585358A" w14:textId="77777777" w:rsidR="00AE11CD" w:rsidRDefault="00AE11CD">
                                                      <w:pPr>
                                                        <w:rPr>
                                                          <w:rFonts w:ascii="Times New Roman" w:eastAsia="Times New Roman" w:hAnsi="Times New Roman" w:cs="Times New Roman"/>
                                                          <w:sz w:val="20"/>
                                                          <w:szCs w:val="20"/>
                                                        </w:rP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E11CD" w14:paraId="210683B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E11CD" w14:paraId="03A9D0C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E11CD" w14:paraId="33D5072C" w14:textId="77777777">
                                                                    <w:tc>
                                                                      <w:tcPr>
                                                                        <w:tcW w:w="360" w:type="dxa"/>
                                                                        <w:vAlign w:val="center"/>
                                                                        <w:hideMark/>
                                                                      </w:tcPr>
                                                                      <w:p w14:paraId="3263A59B" w14:textId="3842C90D" w:rsidR="00AE11CD" w:rsidRDefault="00AE11CD">
                                                                        <w:pPr>
                                                                          <w:jc w:val="center"/>
                                                                          <w:rPr>
                                                                            <w:rFonts w:eastAsia="Times New Roman"/>
                                                                          </w:rPr>
                                                                        </w:pPr>
                                                                        <w:r>
                                                                          <w:rPr>
                                                                            <w:rStyle w:val="Hyperlink"/>
                                                                            <w:rFonts w:eastAsia="Times New Roman"/>
                                                                            <w:noProof/>
                                                                            <w:u w:val="none"/>
                                                                          </w:rPr>
                                                                          <w:drawing>
                                                                            <wp:inline distT="0" distB="0" distL="0" distR="0" wp14:anchorId="3CD338AF" wp14:editId="5CA16F97">
                                                                              <wp:extent cx="228600" cy="228600"/>
                                                                              <wp:effectExtent l="0" t="0" r="0" b="0"/>
                                                                              <wp:docPr id="1646271905" name="Picture 3" descr="LinkedIn">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nkedI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E80F0FD" w14:textId="77777777" w:rsidR="00AE11CD" w:rsidRDefault="00AE11CD">
                                                                  <w:pPr>
                                                                    <w:rPr>
                                                                      <w:rFonts w:ascii="Times New Roman" w:eastAsia="Times New Roman" w:hAnsi="Times New Roman" w:cs="Times New Roman"/>
                                                                      <w:sz w:val="20"/>
                                                                      <w:szCs w:val="20"/>
                                                                    </w:rPr>
                                                                  </w:pPr>
                                                                </w:p>
                                                              </w:tc>
                                                            </w:tr>
                                                          </w:tbl>
                                                          <w:p w14:paraId="24BA7AD2" w14:textId="77777777" w:rsidR="00AE11CD" w:rsidRDefault="00AE11CD">
                                                            <w:pPr>
                                                              <w:rPr>
                                                                <w:rFonts w:ascii="Times New Roman" w:eastAsia="Times New Roman" w:hAnsi="Times New Roman" w:cs="Times New Roman"/>
                                                                <w:sz w:val="20"/>
                                                                <w:szCs w:val="20"/>
                                                              </w:rPr>
                                                            </w:pPr>
                                                          </w:p>
                                                        </w:tc>
                                                      </w:tr>
                                                    </w:tbl>
                                                    <w:p w14:paraId="11F6AFA9" w14:textId="77777777" w:rsidR="00AE11CD" w:rsidRDefault="00AE11CD">
                                                      <w:pPr>
                                                        <w:rPr>
                                                          <w:rFonts w:ascii="Times New Roman" w:eastAsia="Times New Roman" w:hAnsi="Times New Roman" w:cs="Times New Roman"/>
                                                          <w:sz w:val="20"/>
                                                          <w:szCs w:val="20"/>
                                                        </w:rP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E11CD" w14:paraId="001E576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E11CD" w14:paraId="4B80F91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E11CD" w14:paraId="6AA79072" w14:textId="77777777">
                                                                    <w:tc>
                                                                      <w:tcPr>
                                                                        <w:tcW w:w="360" w:type="dxa"/>
                                                                        <w:vAlign w:val="center"/>
                                                                        <w:hideMark/>
                                                                      </w:tcPr>
                                                                      <w:p w14:paraId="3FBDAD21" w14:textId="02CF8965" w:rsidR="00AE11CD" w:rsidRDefault="00AE11CD">
                                                                        <w:pPr>
                                                                          <w:jc w:val="center"/>
                                                                          <w:rPr>
                                                                            <w:rFonts w:eastAsia="Times New Roman"/>
                                                                          </w:rPr>
                                                                        </w:pPr>
                                                                        <w:r>
                                                                          <w:rPr>
                                                                            <w:rStyle w:val="Hyperlink"/>
                                                                            <w:rFonts w:eastAsia="Times New Roman"/>
                                                                            <w:noProof/>
                                                                            <w:u w:val="none"/>
                                                                          </w:rPr>
                                                                          <w:drawing>
                                                                            <wp:inline distT="0" distB="0" distL="0" distR="0" wp14:anchorId="0E32687F" wp14:editId="4E433185">
                                                                              <wp:extent cx="228600" cy="228600"/>
                                                                              <wp:effectExtent l="0" t="0" r="0" b="0"/>
                                                                              <wp:docPr id="32271889" name="Picture 2" descr="Instagram">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stagram"/>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95D4DDD" w14:textId="77777777" w:rsidR="00AE11CD" w:rsidRDefault="00AE11CD">
                                                                  <w:pPr>
                                                                    <w:rPr>
                                                                      <w:rFonts w:ascii="Times New Roman" w:eastAsia="Times New Roman" w:hAnsi="Times New Roman" w:cs="Times New Roman"/>
                                                                      <w:sz w:val="20"/>
                                                                      <w:szCs w:val="20"/>
                                                                    </w:rPr>
                                                                  </w:pPr>
                                                                </w:p>
                                                              </w:tc>
                                                            </w:tr>
                                                          </w:tbl>
                                                          <w:p w14:paraId="2DDFDC97" w14:textId="77777777" w:rsidR="00AE11CD" w:rsidRDefault="00AE11CD">
                                                            <w:pPr>
                                                              <w:rPr>
                                                                <w:rFonts w:ascii="Times New Roman" w:eastAsia="Times New Roman" w:hAnsi="Times New Roman" w:cs="Times New Roman"/>
                                                                <w:sz w:val="20"/>
                                                                <w:szCs w:val="20"/>
                                                              </w:rPr>
                                                            </w:pPr>
                                                          </w:p>
                                                        </w:tc>
                                                      </w:tr>
                                                    </w:tbl>
                                                    <w:p w14:paraId="270C26B8" w14:textId="77777777" w:rsidR="00AE11CD" w:rsidRDefault="00AE11CD">
                                                      <w:pPr>
                                                        <w:rPr>
                                                          <w:rFonts w:ascii="Times New Roman" w:eastAsia="Times New Roman" w:hAnsi="Times New Roman" w:cs="Times New Roman"/>
                                                          <w:sz w:val="20"/>
                                                          <w:szCs w:val="20"/>
                                                        </w:rP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AE11CD" w14:paraId="2F89AC6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AE11CD" w14:paraId="4F39D9F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E11CD" w14:paraId="72E67219" w14:textId="77777777">
                                                                    <w:tc>
                                                                      <w:tcPr>
                                                                        <w:tcW w:w="360" w:type="dxa"/>
                                                                        <w:vAlign w:val="center"/>
                                                                        <w:hideMark/>
                                                                      </w:tcPr>
                                                                      <w:p w14:paraId="183636F1" w14:textId="39020AA3" w:rsidR="00AE11CD" w:rsidRDefault="00AE11CD">
                                                                        <w:pPr>
                                                                          <w:jc w:val="center"/>
                                                                          <w:rPr>
                                                                            <w:rFonts w:eastAsia="Times New Roman"/>
                                                                          </w:rPr>
                                                                        </w:pPr>
                                                                        <w:r>
                                                                          <w:rPr>
                                                                            <w:rStyle w:val="Hyperlink"/>
                                                                            <w:rFonts w:eastAsia="Times New Roman"/>
                                                                            <w:noProof/>
                                                                            <w:u w:val="none"/>
                                                                          </w:rPr>
                                                                          <w:drawing>
                                                                            <wp:inline distT="0" distB="0" distL="0" distR="0" wp14:anchorId="3EDF7839" wp14:editId="57357623">
                                                                              <wp:extent cx="228600" cy="228600"/>
                                                                              <wp:effectExtent l="0" t="0" r="0" b="0"/>
                                                                              <wp:docPr id="2142081337" name="Picture 1" descr="Next Door">
                                                                                <a:hlinkClick xmlns:a="http://schemas.openxmlformats.org/drawingml/2006/main" r:id="rId3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xt Doo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DB40BEA" w14:textId="77777777" w:rsidR="00AE11CD" w:rsidRDefault="00AE11CD">
                                                                  <w:pPr>
                                                                    <w:rPr>
                                                                      <w:rFonts w:ascii="Times New Roman" w:eastAsia="Times New Roman" w:hAnsi="Times New Roman" w:cs="Times New Roman"/>
                                                                      <w:sz w:val="20"/>
                                                                      <w:szCs w:val="20"/>
                                                                    </w:rPr>
                                                                  </w:pPr>
                                                                </w:p>
                                                              </w:tc>
                                                            </w:tr>
                                                          </w:tbl>
                                                          <w:p w14:paraId="796B96EB" w14:textId="77777777" w:rsidR="00AE11CD" w:rsidRDefault="00AE11CD">
                                                            <w:pPr>
                                                              <w:rPr>
                                                                <w:rFonts w:ascii="Times New Roman" w:eastAsia="Times New Roman" w:hAnsi="Times New Roman" w:cs="Times New Roman"/>
                                                                <w:sz w:val="20"/>
                                                                <w:szCs w:val="20"/>
                                                              </w:rPr>
                                                            </w:pPr>
                                                          </w:p>
                                                        </w:tc>
                                                      </w:tr>
                                                    </w:tbl>
                                                    <w:p w14:paraId="4FA8E9ED" w14:textId="77777777" w:rsidR="00AE11CD" w:rsidRDefault="00AE11CD">
                                                      <w:pPr>
                                                        <w:rPr>
                                                          <w:rFonts w:ascii="Times New Roman" w:eastAsia="Times New Roman" w:hAnsi="Times New Roman" w:cs="Times New Roman"/>
                                                          <w:sz w:val="20"/>
                                                          <w:szCs w:val="20"/>
                                                        </w:rPr>
                                                      </w:pPr>
                                                    </w:p>
                                                  </w:tc>
                                                </w:tr>
                                              </w:tbl>
                                              <w:p w14:paraId="41C9D0A0" w14:textId="77777777" w:rsidR="00AE11CD" w:rsidRDefault="00AE11CD">
                                                <w:pPr>
                                                  <w:jc w:val="center"/>
                                                  <w:rPr>
                                                    <w:rFonts w:ascii="Times New Roman" w:eastAsia="Times New Roman" w:hAnsi="Times New Roman" w:cs="Times New Roman"/>
                                                    <w:sz w:val="20"/>
                                                    <w:szCs w:val="20"/>
                                                  </w:rPr>
                                                </w:pPr>
                                              </w:p>
                                            </w:tc>
                                          </w:tr>
                                        </w:tbl>
                                        <w:p w14:paraId="43FFF6E1" w14:textId="77777777" w:rsidR="00AE11CD" w:rsidRDefault="00AE11CD">
                                          <w:pPr>
                                            <w:jc w:val="center"/>
                                            <w:rPr>
                                              <w:rFonts w:ascii="Times New Roman" w:eastAsia="Times New Roman" w:hAnsi="Times New Roman" w:cs="Times New Roman"/>
                                              <w:sz w:val="20"/>
                                              <w:szCs w:val="20"/>
                                            </w:rPr>
                                          </w:pPr>
                                        </w:p>
                                      </w:tc>
                                    </w:tr>
                                  </w:tbl>
                                  <w:p w14:paraId="4963A6DF" w14:textId="77777777" w:rsidR="00AE11CD" w:rsidRDefault="00AE11CD">
                                    <w:pPr>
                                      <w:jc w:val="center"/>
                                      <w:rPr>
                                        <w:rFonts w:ascii="Times New Roman" w:eastAsia="Times New Roman" w:hAnsi="Times New Roman" w:cs="Times New Roman"/>
                                        <w:sz w:val="20"/>
                                        <w:szCs w:val="20"/>
                                      </w:rPr>
                                    </w:pPr>
                                  </w:p>
                                </w:tc>
                              </w:tr>
                            </w:tbl>
                            <w:p w14:paraId="63A60974" w14:textId="77777777" w:rsidR="00AE11CD" w:rsidRDefault="00AE11CD">
                              <w:pPr>
                                <w:jc w:val="center"/>
                                <w:rPr>
                                  <w:rFonts w:ascii="Times New Roman" w:eastAsia="Times New Roman" w:hAnsi="Times New Roman" w:cs="Times New Roman"/>
                                  <w:sz w:val="20"/>
                                  <w:szCs w:val="20"/>
                                </w:rPr>
                              </w:pPr>
                            </w:p>
                          </w:tc>
                        </w:tr>
                      </w:tbl>
                      <w:p w14:paraId="7BBB25CD" w14:textId="77777777" w:rsidR="00AE11CD" w:rsidRDefault="00AE11CD">
                        <w:pPr>
                          <w:rPr>
                            <w:rFonts w:ascii="Times New Roman" w:eastAsia="Times New Roman" w:hAnsi="Times New Roman" w:cs="Times New Roman"/>
                            <w:sz w:val="20"/>
                            <w:szCs w:val="20"/>
                          </w:rPr>
                        </w:pPr>
                      </w:p>
                    </w:tc>
                  </w:tr>
                </w:tbl>
                <w:p w14:paraId="5F8BC6C5" w14:textId="77777777" w:rsidR="00AE11CD" w:rsidRDefault="00AE11CD">
                  <w:pPr>
                    <w:jc w:val="center"/>
                    <w:rPr>
                      <w:rFonts w:ascii="Times New Roman" w:eastAsia="Times New Roman" w:hAnsi="Times New Roman" w:cs="Times New Roman"/>
                      <w:sz w:val="20"/>
                      <w:szCs w:val="20"/>
                    </w:rPr>
                  </w:pPr>
                </w:p>
              </w:tc>
            </w:tr>
          </w:tbl>
          <w:p w14:paraId="35C366B8" w14:textId="77777777" w:rsidR="00AE11CD" w:rsidRDefault="00AE11CD">
            <w:pPr>
              <w:jc w:val="center"/>
              <w:rPr>
                <w:rFonts w:ascii="Times New Roman" w:eastAsia="Times New Roman" w:hAnsi="Times New Roman" w:cs="Times New Roman"/>
                <w:sz w:val="20"/>
                <w:szCs w:val="20"/>
              </w:rPr>
            </w:pPr>
          </w:p>
        </w:tc>
      </w:tr>
    </w:tbl>
    <w:p w14:paraId="59FD95EF" w14:textId="77777777" w:rsidR="002B599D" w:rsidRDefault="002B599D"/>
    <w:sectPr w:rsidR="002B5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CD"/>
    <w:rsid w:val="002B599D"/>
    <w:rsid w:val="0054739C"/>
    <w:rsid w:val="00AE11CD"/>
    <w:rsid w:val="00FC4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E9DD"/>
  <w15:chartTrackingRefBased/>
  <w15:docId w15:val="{11BE697D-4F42-4C84-B165-C8E1F0BA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1CD"/>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AE11C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E11C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E11C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E11C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E11C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E11C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E11C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E11C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E11C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1CD"/>
    <w:rPr>
      <w:rFonts w:eastAsiaTheme="majorEastAsia" w:cstheme="majorBidi"/>
      <w:color w:val="272727" w:themeColor="text1" w:themeTint="D8"/>
    </w:rPr>
  </w:style>
  <w:style w:type="paragraph" w:styleId="Title">
    <w:name w:val="Title"/>
    <w:basedOn w:val="Normal"/>
    <w:next w:val="Normal"/>
    <w:link w:val="TitleChar"/>
    <w:uiPriority w:val="10"/>
    <w:qFormat/>
    <w:rsid w:val="00AE11C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E1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1C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E1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1CD"/>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E11CD"/>
    <w:rPr>
      <w:i/>
      <w:iCs/>
      <w:color w:val="404040" w:themeColor="text1" w:themeTint="BF"/>
    </w:rPr>
  </w:style>
  <w:style w:type="paragraph" w:styleId="ListParagraph">
    <w:name w:val="List Paragraph"/>
    <w:basedOn w:val="Normal"/>
    <w:uiPriority w:val="34"/>
    <w:qFormat/>
    <w:rsid w:val="00AE11CD"/>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E11CD"/>
    <w:rPr>
      <w:i/>
      <w:iCs/>
      <w:color w:val="0F4761" w:themeColor="accent1" w:themeShade="BF"/>
    </w:rPr>
  </w:style>
  <w:style w:type="paragraph" w:styleId="IntenseQuote">
    <w:name w:val="Intense Quote"/>
    <w:basedOn w:val="Normal"/>
    <w:next w:val="Normal"/>
    <w:link w:val="IntenseQuoteChar"/>
    <w:uiPriority w:val="30"/>
    <w:qFormat/>
    <w:rsid w:val="00AE11C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E11CD"/>
    <w:rPr>
      <w:i/>
      <w:iCs/>
      <w:color w:val="0F4761" w:themeColor="accent1" w:themeShade="BF"/>
    </w:rPr>
  </w:style>
  <w:style w:type="character" w:styleId="IntenseReference">
    <w:name w:val="Intense Reference"/>
    <w:basedOn w:val="DefaultParagraphFont"/>
    <w:uiPriority w:val="32"/>
    <w:qFormat/>
    <w:rsid w:val="00AE11CD"/>
    <w:rPr>
      <w:b/>
      <w:bCs/>
      <w:smallCaps/>
      <w:color w:val="0F4761" w:themeColor="accent1" w:themeShade="BF"/>
      <w:spacing w:val="5"/>
    </w:rPr>
  </w:style>
  <w:style w:type="character" w:styleId="Hyperlink">
    <w:name w:val="Hyperlink"/>
    <w:basedOn w:val="DefaultParagraphFont"/>
    <w:uiPriority w:val="99"/>
    <w:semiHidden/>
    <w:unhideWhenUsed/>
    <w:rsid w:val="00AE11CD"/>
    <w:rPr>
      <w:color w:val="0000FF"/>
      <w:u w:val="single"/>
    </w:rPr>
  </w:style>
  <w:style w:type="character" w:styleId="Strong">
    <w:name w:val="Strong"/>
    <w:basedOn w:val="DefaultParagraphFont"/>
    <w:uiPriority w:val="22"/>
    <w:qFormat/>
    <w:rsid w:val="00AE11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ichester.us14.list-manage.com/track/click?u=36944501426cd467c96b84eb5&amp;id=6c27e6856b&amp;e=ab93339832" TargetMode="External"/><Relationship Id="rId18" Type="http://schemas.openxmlformats.org/officeDocument/2006/relationships/hyperlink" Target="https://chichester.us14.list-manage.com/track/click?u=36944501426cd467c96b84eb5&amp;id=09ea31a8a1&amp;e=ab93339832" TargetMode="External"/><Relationship Id="rId26" Type="http://schemas.openxmlformats.org/officeDocument/2006/relationships/hyperlink" Target="https://chichester.us14.list-manage.com/track/click?u=36944501426cd467c96b84eb5&amp;id=28cec3fc01&amp;e=ab93339832" TargetMode="External"/><Relationship Id="rId39" Type="http://schemas.openxmlformats.org/officeDocument/2006/relationships/image" Target="media/image16.png"/><Relationship Id="rId21" Type="http://schemas.openxmlformats.org/officeDocument/2006/relationships/image" Target="media/image9.jpeg"/><Relationship Id="rId34" Type="http://schemas.openxmlformats.org/officeDocument/2006/relationships/hyperlink" Target="https://chichester.us14.list-manage.com/track/click?u=36944501426cd467c96b84eb5&amp;id=163a03a935&amp;e=ab93339832" TargetMode="External"/><Relationship Id="rId7" Type="http://schemas.openxmlformats.org/officeDocument/2006/relationships/hyperlink" Target="https://chichester.us14.list-manage.com/track/click?u=36944501426cd467c96b84eb5&amp;id=bd6cbfc889&amp;e=ab93339832" TargetMode="External"/><Relationship Id="rId2" Type="http://schemas.openxmlformats.org/officeDocument/2006/relationships/settings" Target="settings.xml"/><Relationship Id="rId16" Type="http://schemas.openxmlformats.org/officeDocument/2006/relationships/hyperlink" Target="mailto:culturespark2022@gmail.com?subject=Walk%20of%20the%20Dandelion%20workshops" TargetMode="External"/><Relationship Id="rId20" Type="http://schemas.openxmlformats.org/officeDocument/2006/relationships/hyperlink" Target="https://chichester.us14.list-manage.com/track/click?u=36944501426cd467c96b84eb5&amp;id=de73fba3b5&amp;e=ab93339832" TargetMode="External"/><Relationship Id="rId29" Type="http://schemas.openxmlformats.org/officeDocument/2006/relationships/image" Target="media/image11.pn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hichester.us14.list-manage.com/track/click?u=36944501426cd467c96b84eb5&amp;id=b193f35c5e&amp;e=ab93339832" TargetMode="External"/><Relationship Id="rId11" Type="http://schemas.openxmlformats.org/officeDocument/2006/relationships/hyperlink" Target="https://chichester.us14.list-manage.com/track/click?u=36944501426cd467c96b84eb5&amp;id=ea5eee66ac&amp;e=ab93339832" TargetMode="External"/><Relationship Id="rId24" Type="http://schemas.openxmlformats.org/officeDocument/2006/relationships/hyperlink" Target="https://chichester.us14.list-manage.com/track/click?u=36944501426cd467c96b84eb5&amp;id=38d4973472&amp;e=ab93339832" TargetMode="External"/><Relationship Id="rId32" Type="http://schemas.openxmlformats.org/officeDocument/2006/relationships/hyperlink" Target="https://chichester.us14.list-manage.com/track/click?u=36944501426cd467c96b84eb5&amp;id=6ac97dbd2c&amp;e=ab93339832" TargetMode="External"/><Relationship Id="rId37" Type="http://schemas.openxmlformats.org/officeDocument/2006/relationships/image" Target="media/image15.png"/><Relationship Id="rId40"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hyperlink" Target="https://chichester.us14.list-manage.com/track/click?u=36944501426cd467c96b84eb5&amp;id=9769f85ec9&amp;e=ab93339832" TargetMode="External"/><Relationship Id="rId23" Type="http://schemas.openxmlformats.org/officeDocument/2006/relationships/image" Target="media/image10.jpeg"/><Relationship Id="rId28" Type="http://schemas.openxmlformats.org/officeDocument/2006/relationships/hyperlink" Target="https://chichester.us14.list-manage.com/track/click?u=36944501426cd467c96b84eb5&amp;id=123ea4bc93&amp;e=ab93339832" TargetMode="External"/><Relationship Id="rId36" Type="http://schemas.openxmlformats.org/officeDocument/2006/relationships/hyperlink" Target="https://chichester.us14.list-manage.com/track/click?u=36944501426cd467c96b84eb5&amp;id=dfddf6cf1a&amp;e=ab93339832" TargetMode="External"/><Relationship Id="rId10" Type="http://schemas.openxmlformats.org/officeDocument/2006/relationships/image" Target="media/image4.jpeg"/><Relationship Id="rId19" Type="http://schemas.openxmlformats.org/officeDocument/2006/relationships/image" Target="media/image8.jpeg"/><Relationship Id="rId31" Type="http://schemas.openxmlformats.org/officeDocument/2006/relationships/image" Target="media/image12.png"/><Relationship Id="rId4" Type="http://schemas.openxmlformats.org/officeDocument/2006/relationships/image" Target="media/image1.jpeg"/><Relationship Id="rId9" Type="http://schemas.openxmlformats.org/officeDocument/2006/relationships/hyperlink" Target="https://chichester.us14.list-manage.com/track/click?u=36944501426cd467c96b84eb5&amp;id=0e0a1f3016&amp;e=ab93339832" TargetMode="External"/><Relationship Id="rId14" Type="http://schemas.openxmlformats.org/officeDocument/2006/relationships/image" Target="media/image6.jpeg"/><Relationship Id="rId22" Type="http://schemas.openxmlformats.org/officeDocument/2006/relationships/hyperlink" Target="https://chichester.us14.list-manage.com/track/click?u=36944501426cd467c96b84eb5&amp;id=cb563a5ae3&amp;e=ab93339832" TargetMode="External"/><Relationship Id="rId27" Type="http://schemas.openxmlformats.org/officeDocument/2006/relationships/hyperlink" Target="https://chichester.us14.list-manage.com/track/click?u=36944501426cd467c96b84eb5&amp;id=8bdae59356&amp;e=ab93339832" TargetMode="External"/><Relationship Id="rId30" Type="http://schemas.openxmlformats.org/officeDocument/2006/relationships/hyperlink" Target="https://chichester.us14.list-manage.com/track/click?u=36944501426cd467c96b84eb5&amp;id=51c13f6a8a&amp;e=ab93339832" TargetMode="External"/><Relationship Id="rId35" Type="http://schemas.openxmlformats.org/officeDocument/2006/relationships/image" Target="media/image14.png"/><Relationship Id="rId8" Type="http://schemas.openxmlformats.org/officeDocument/2006/relationships/image" Target="media/image3.jpeg"/><Relationship Id="rId3"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hyperlink" Target="https://chichester.us14.list-manage.com/track/click?u=36944501426cd467c96b84eb5&amp;id=beec1a6c0a&amp;e=ab93339832" TargetMode="External"/><Relationship Id="rId33" Type="http://schemas.openxmlformats.org/officeDocument/2006/relationships/image" Target="media/image13.png"/><Relationship Id="rId38" Type="http://schemas.openxmlformats.org/officeDocument/2006/relationships/hyperlink" Target="https://chichester.us14.list-manage.com/track/click?u=36944501426cd467c96b84eb5&amp;id=d89dd39c36&amp;e=ab93339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944</Words>
  <Characters>5387</Characters>
  <Application>Microsoft Office Word</Application>
  <DocSecurity>0</DocSecurity>
  <Lines>44</Lines>
  <Paragraphs>12</Paragraphs>
  <ScaleCrop>false</ScaleCrop>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Nuttall</dc:creator>
  <cp:keywords/>
  <dc:description/>
  <cp:lastModifiedBy>Vivien Nuttall</cp:lastModifiedBy>
  <cp:revision>1</cp:revision>
  <dcterms:created xsi:type="dcterms:W3CDTF">2026-05-01T06:54:00Z</dcterms:created>
  <dcterms:modified xsi:type="dcterms:W3CDTF">2026-05-01T06:56:00Z</dcterms:modified>
</cp:coreProperties>
</file>